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077" w:rsidRPr="00BA7DBC" w:rsidRDefault="00BA7DBC" w:rsidP="00D50D31">
      <w:pPr>
        <w:ind w:right="-330"/>
        <w:rPr>
          <w:b/>
          <w:sz w:val="36"/>
          <w:szCs w:val="36"/>
        </w:rPr>
      </w:pPr>
      <w:r w:rsidRPr="00BA7DBC">
        <w:rPr>
          <w:b/>
          <w:sz w:val="36"/>
          <w:szCs w:val="36"/>
        </w:rPr>
        <w:t>MEDIA RELEASE</w:t>
      </w:r>
    </w:p>
    <w:p w:rsidR="00C570F6" w:rsidRPr="00C707F9" w:rsidRDefault="00F07D3E" w:rsidP="00F07D3E">
      <w:pPr>
        <w:ind w:right="-330"/>
        <w:jc w:val="center"/>
        <w:rPr>
          <w:b/>
          <w:sz w:val="28"/>
          <w:szCs w:val="28"/>
        </w:rPr>
      </w:pPr>
      <w:r w:rsidRPr="00C707F9">
        <w:rPr>
          <w:b/>
          <w:sz w:val="28"/>
          <w:szCs w:val="28"/>
        </w:rPr>
        <w:t>IFIP World Computer Congress 2015 to Explore Impacts of Digital Disruption</w:t>
      </w:r>
    </w:p>
    <w:p w:rsidR="00C8772B" w:rsidRDefault="00BA7DBC" w:rsidP="00D50D31">
      <w:pPr>
        <w:ind w:right="-330"/>
      </w:pPr>
      <w:r>
        <w:rPr>
          <w:b/>
        </w:rPr>
        <w:t>Wednesday</w:t>
      </w:r>
      <w:r w:rsidR="00F07D3E" w:rsidRPr="00C707F9">
        <w:rPr>
          <w:b/>
        </w:rPr>
        <w:t xml:space="preserve"> </w:t>
      </w:r>
      <w:r>
        <w:rPr>
          <w:b/>
        </w:rPr>
        <w:t>5 August</w:t>
      </w:r>
      <w:r w:rsidR="00F07D3E" w:rsidRPr="00C707F9">
        <w:rPr>
          <w:b/>
        </w:rPr>
        <w:t xml:space="preserve"> 2015</w:t>
      </w:r>
      <w:r w:rsidR="00F07D3E">
        <w:t xml:space="preserve"> - </w:t>
      </w:r>
      <w:r w:rsidR="00100EED">
        <w:t>Future directions in technology jobs and the challenge</w:t>
      </w:r>
      <w:r w:rsidR="00C8772B">
        <w:t xml:space="preserve"> of </w:t>
      </w:r>
      <w:r w:rsidR="00D50D31">
        <w:t xml:space="preserve">finding and </w:t>
      </w:r>
      <w:r w:rsidR="00C8772B">
        <w:t xml:space="preserve">equipping </w:t>
      </w:r>
      <w:r w:rsidR="00D50D31">
        <w:t>enough</w:t>
      </w:r>
      <w:r w:rsidR="00100EED">
        <w:t xml:space="preserve"> </w:t>
      </w:r>
      <w:r w:rsidR="00C8772B">
        <w:t>ICT professional</w:t>
      </w:r>
      <w:r w:rsidR="000C519D">
        <w:t xml:space="preserve">s </w:t>
      </w:r>
      <w:r w:rsidR="00100EED">
        <w:t xml:space="preserve">to meet the changing needs of </w:t>
      </w:r>
      <w:r w:rsidR="00D50D31">
        <w:t xml:space="preserve">a digitally disrupted world </w:t>
      </w:r>
      <w:r w:rsidR="00100EED">
        <w:t xml:space="preserve">will be the focus of a keynote presentation by </w:t>
      </w:r>
      <w:r w:rsidR="00D50D31">
        <w:t xml:space="preserve">Big Data expert, </w:t>
      </w:r>
      <w:r w:rsidR="00100EED">
        <w:t>John Morton</w:t>
      </w:r>
      <w:r w:rsidR="00D50D31">
        <w:t>,</w:t>
      </w:r>
      <w:r w:rsidR="00100EED">
        <w:t xml:space="preserve"> at the upcoming </w:t>
      </w:r>
      <w:r w:rsidR="00F07D3E">
        <w:t xml:space="preserve">IFIP </w:t>
      </w:r>
      <w:r w:rsidR="00100EED">
        <w:t xml:space="preserve">World Computer Congress 2015 in South Korea. </w:t>
      </w:r>
      <w:r w:rsidR="00741FF9">
        <w:t>(</w:t>
      </w:r>
      <w:hyperlink r:id="rId5" w:history="1">
        <w:r w:rsidR="00741FF9" w:rsidRPr="00C62070">
          <w:rPr>
            <w:rStyle w:val="Hyperlink"/>
          </w:rPr>
          <w:t>http://www.wcc-2015.org/ICT_Job_Forum.php</w:t>
        </w:r>
      </w:hyperlink>
      <w:r w:rsidR="00741FF9">
        <w:t xml:space="preserve">) </w:t>
      </w:r>
    </w:p>
    <w:p w:rsidR="00F07D3E" w:rsidRDefault="00100EED" w:rsidP="00D50D31">
      <w:pPr>
        <w:ind w:right="-330"/>
      </w:pPr>
      <w:r>
        <w:t xml:space="preserve">Chief </w:t>
      </w:r>
      <w:r w:rsidR="00741FF9">
        <w:t xml:space="preserve">Executive </w:t>
      </w:r>
      <w:r>
        <w:t>Officer (C</w:t>
      </w:r>
      <w:r w:rsidR="00741FF9">
        <w:t>E</w:t>
      </w:r>
      <w:r>
        <w:t xml:space="preserve">O) at CPM, </w:t>
      </w:r>
      <w:r w:rsidR="00532B4C">
        <w:t>the</w:t>
      </w:r>
      <w:r w:rsidR="00741FF9">
        <w:t xml:space="preserve"> strategy and architecture consultancy</w:t>
      </w:r>
      <w:r>
        <w:t>,</w:t>
      </w:r>
      <w:r w:rsidR="00D50D31">
        <w:t xml:space="preserve"> Mr Morton chaired the Global Industry Council 2020 Skills Report for </w:t>
      </w:r>
      <w:r w:rsidR="00E8193F">
        <w:t>IFIP’s</w:t>
      </w:r>
      <w:r w:rsidR="00D50D31">
        <w:t xml:space="preserve"> International Professional Practice Partnership (IP3).</w:t>
      </w:r>
      <w:r w:rsidR="00195BB6">
        <w:t xml:space="preserve"> </w:t>
      </w:r>
      <w:r w:rsidR="00E8193F">
        <w:t xml:space="preserve"> </w:t>
      </w:r>
      <w:r w:rsidR="00F07D3E">
        <w:t xml:space="preserve">He will discuss </w:t>
      </w:r>
      <w:r w:rsidR="00F17C84">
        <w:t xml:space="preserve">some of the key findings of the report and explore how </w:t>
      </w:r>
      <w:r w:rsidR="00F07D3E">
        <w:t>disruptive forces like Big Data are changing the types of skills ICT professionals need in order to deliver effective solutions for the future.</w:t>
      </w:r>
    </w:p>
    <w:p w:rsidR="00F17C84" w:rsidRDefault="00F17C84" w:rsidP="00D50D31">
      <w:pPr>
        <w:ind w:right="-330"/>
      </w:pPr>
      <w:r>
        <w:t>“Big Data is not just about data management and analytics, but also about psychology and peoples’ motivations, environmental and geographical impacts, ecology</w:t>
      </w:r>
      <w:r w:rsidR="00DA79CA">
        <w:t>,</w:t>
      </w:r>
      <w:r>
        <w:t xml:space="preserve"> </w:t>
      </w:r>
      <w:r w:rsidR="00DA79CA">
        <w:t>governance and social responsibility</w:t>
      </w:r>
      <w:r>
        <w:t>,” explained Mr Morton. “</w:t>
      </w:r>
      <w:r w:rsidR="00E8193F">
        <w:t>Social Media, the Internet of Things and greater interconnectedness between systems are massively increasing the flood of data available in real-time, offering new insights and intelligence for organisations with the ability to analyse it.</w:t>
      </w:r>
    </w:p>
    <w:p w:rsidR="00186ABA" w:rsidRPr="00186ABA" w:rsidRDefault="00186ABA" w:rsidP="00D50D31">
      <w:pPr>
        <w:ind w:right="-330"/>
        <w:rPr>
          <w:b/>
        </w:rPr>
      </w:pPr>
      <w:r>
        <w:rPr>
          <w:b/>
        </w:rPr>
        <w:t>New Insights Drive Change</w:t>
      </w:r>
    </w:p>
    <w:p w:rsidR="00E8193F" w:rsidRDefault="00E8193F" w:rsidP="00D50D31">
      <w:pPr>
        <w:ind w:right="-330"/>
      </w:pPr>
      <w:r>
        <w:t>“</w:t>
      </w:r>
      <w:r w:rsidR="00DA79CA">
        <w:t xml:space="preserve">Some of the patterns and insights we are getting are unexpected. This requires a different way of thinking and engineering systems, and a willingness to consider changing our </w:t>
      </w:r>
      <w:r w:rsidR="008166A4">
        <w:t>behaviour</w:t>
      </w:r>
      <w:r w:rsidR="00DA79CA">
        <w:t xml:space="preserve"> when the data contradicts what we’ve always thought to be right.</w:t>
      </w:r>
    </w:p>
    <w:p w:rsidR="00F17C84" w:rsidRDefault="00F17C84" w:rsidP="00D50D31">
      <w:pPr>
        <w:ind w:right="-330"/>
      </w:pPr>
      <w:r>
        <w:t>“Even long-established procedures for requirements gathering – which is fundamental to any technology project – are changing and becoming more complex because of the amount of uncertainty we ar</w:t>
      </w:r>
      <w:r w:rsidR="00DA79CA">
        <w:t xml:space="preserve">e dealing with on a daily basis,” he said. </w:t>
      </w:r>
      <w:r w:rsidR="00BB3310">
        <w:t xml:space="preserve">“However, the benefits for those </w:t>
      </w:r>
      <w:r w:rsidR="00186ABA">
        <w:t xml:space="preserve">that get it right can be huge, as seen in the case of </w:t>
      </w:r>
      <w:r w:rsidR="00BB3310">
        <w:t>Levi Strauss</w:t>
      </w:r>
      <w:r w:rsidR="00186ABA">
        <w:t>, which</w:t>
      </w:r>
      <w:r w:rsidR="00BB3310">
        <w:t xml:space="preserve"> </w:t>
      </w:r>
      <w:r w:rsidR="00186ABA">
        <w:t>used</w:t>
      </w:r>
      <w:r w:rsidR="00BB3310">
        <w:t xml:space="preserve"> Big Data to tailor new jeans for different markets, resulting in a </w:t>
      </w:r>
      <w:r w:rsidR="00EB214C">
        <w:t xml:space="preserve">seven to eight per </w:t>
      </w:r>
      <w:r w:rsidR="00BB3310">
        <w:t>cent lead over its competitors.”</w:t>
      </w:r>
    </w:p>
    <w:p w:rsidR="008B6475" w:rsidRDefault="008B6475" w:rsidP="00D50D31">
      <w:pPr>
        <w:ind w:right="-330"/>
      </w:pPr>
      <w:r>
        <w:t xml:space="preserve">Mr Morton said the predicted loss of up to 43 per cent of existing jobs </w:t>
      </w:r>
      <w:r w:rsidR="00186ABA">
        <w:t xml:space="preserve">by 2030 </w:t>
      </w:r>
      <w:r>
        <w:t>due to automation and robotics</w:t>
      </w:r>
      <w:r w:rsidR="00186ABA">
        <w:t>,</w:t>
      </w:r>
      <w:r>
        <w:t xml:space="preserve"> </w:t>
      </w:r>
      <w:r w:rsidR="00186ABA">
        <w:t>along with</w:t>
      </w:r>
      <w:r>
        <w:t xml:space="preserve"> </w:t>
      </w:r>
      <w:r w:rsidR="00186ABA">
        <w:t>anticipated strong growth</w:t>
      </w:r>
      <w:r>
        <w:t xml:space="preserve"> in demand for ICT professionals</w:t>
      </w:r>
      <w:r w:rsidR="00186ABA">
        <w:t xml:space="preserve">, will radically change the workforce landscape. “We must begin now to prepare for a future in which ICT professionals play very different roles than they do today,” he said. </w:t>
      </w:r>
    </w:p>
    <w:p w:rsidR="00BB3310" w:rsidRDefault="00D50D31" w:rsidP="00BB3310">
      <w:pPr>
        <w:ind w:right="-330"/>
      </w:pPr>
      <w:r>
        <w:t>The World Computer Congress 2015</w:t>
      </w:r>
      <w:r w:rsidR="00195BB6">
        <w:t xml:space="preserve">, to be held from 4-7 October at the </w:t>
      </w:r>
      <w:r w:rsidR="00195BB6" w:rsidRPr="009928EA">
        <w:t>Daejeon Convention Centre</w:t>
      </w:r>
      <w:r w:rsidR="00195BB6">
        <w:t xml:space="preserve">, is expected to attract over 2,000 </w:t>
      </w:r>
      <w:r w:rsidR="004F13C8">
        <w:t xml:space="preserve">people </w:t>
      </w:r>
      <w:r w:rsidR="00195BB6">
        <w:t>to hear scores of speakers across 13 different conference streams.</w:t>
      </w:r>
    </w:p>
    <w:p w:rsidR="00FB3077" w:rsidRDefault="00BB3310" w:rsidP="00BB3310">
      <w:pPr>
        <w:ind w:right="-330"/>
      </w:pPr>
      <w:r>
        <w:t xml:space="preserve">Mr Morton is one of four keynote speakers at the </w:t>
      </w:r>
      <w:r w:rsidR="00195BB6">
        <w:t>ICT Job Forum</w:t>
      </w:r>
      <w:r w:rsidR="00C570F6">
        <w:t xml:space="preserve"> stream</w:t>
      </w:r>
      <w:r w:rsidR="00195BB6">
        <w:t xml:space="preserve">, </w:t>
      </w:r>
      <w:r>
        <w:t>along with:</w:t>
      </w:r>
    </w:p>
    <w:p w:rsidR="00BB3310" w:rsidRPr="00BB3310" w:rsidRDefault="00BB3310" w:rsidP="00BB3310">
      <w:pPr>
        <w:pStyle w:val="ListParagraph"/>
        <w:numPr>
          <w:ilvl w:val="0"/>
          <w:numId w:val="1"/>
        </w:numPr>
        <w:ind w:right="-330"/>
      </w:pPr>
      <w:r w:rsidRPr="00BB3310">
        <w:rPr>
          <w:rStyle w:val="style5"/>
          <w:rFonts w:cs="Tahoma"/>
          <w:bCs/>
          <w:shd w:val="clear" w:color="auto" w:fill="FFFFFF"/>
        </w:rPr>
        <w:t>Andy T. Chen</w:t>
      </w:r>
      <w:r w:rsidRPr="00BB3310">
        <w:rPr>
          <w:rStyle w:val="apple-converted-space"/>
          <w:bCs/>
          <w:shd w:val="clear" w:color="auto" w:fill="FFFFFF"/>
        </w:rPr>
        <w:t xml:space="preserve">, </w:t>
      </w:r>
      <w:r w:rsidRPr="00BB3310">
        <w:rPr>
          <w:rFonts w:cs="Tahoma"/>
          <w:shd w:val="clear" w:color="auto" w:fill="FFFFFF"/>
        </w:rPr>
        <w:t xml:space="preserve">President &amp; CEO of </w:t>
      </w:r>
      <w:proofErr w:type="spellStart"/>
      <w:r w:rsidRPr="00BB3310">
        <w:rPr>
          <w:rFonts w:cs="Tahoma"/>
          <w:shd w:val="clear" w:color="auto" w:fill="FFFFFF"/>
        </w:rPr>
        <w:t>Catronic</w:t>
      </w:r>
      <w:proofErr w:type="spellEnd"/>
      <w:r w:rsidRPr="00BB3310">
        <w:rPr>
          <w:rFonts w:cs="Tahoma"/>
          <w:shd w:val="clear" w:color="auto" w:fill="FFFFFF"/>
        </w:rPr>
        <w:t xml:space="preserve"> Enterprise</w:t>
      </w:r>
    </w:p>
    <w:p w:rsidR="00BB3310" w:rsidRPr="00BB3310" w:rsidRDefault="00BB3310" w:rsidP="00BB3310">
      <w:pPr>
        <w:pStyle w:val="ListParagraph"/>
        <w:numPr>
          <w:ilvl w:val="0"/>
          <w:numId w:val="1"/>
        </w:numPr>
        <w:ind w:right="-330"/>
      </w:pPr>
      <w:r w:rsidRPr="00BB3310">
        <w:rPr>
          <w:rStyle w:val="style5"/>
          <w:rFonts w:cs="Tahoma"/>
          <w:bCs/>
          <w:shd w:val="clear" w:color="auto" w:fill="FFFFFF"/>
        </w:rPr>
        <w:t>Mark Mueller-</w:t>
      </w:r>
      <w:proofErr w:type="spellStart"/>
      <w:r w:rsidRPr="00BB3310">
        <w:rPr>
          <w:rStyle w:val="style5"/>
          <w:rFonts w:cs="Tahoma"/>
          <w:bCs/>
          <w:shd w:val="clear" w:color="auto" w:fill="FFFFFF"/>
        </w:rPr>
        <w:t>Eberstein</w:t>
      </w:r>
      <w:proofErr w:type="spellEnd"/>
      <w:r w:rsidRPr="00BB3310">
        <w:rPr>
          <w:rStyle w:val="style5"/>
          <w:rFonts w:cs="Tahoma"/>
          <w:bCs/>
          <w:shd w:val="clear" w:color="auto" w:fill="FFFFFF"/>
        </w:rPr>
        <w:t xml:space="preserve">, </w:t>
      </w:r>
      <w:r w:rsidRPr="00BB3310">
        <w:rPr>
          <w:rFonts w:cs="Tahoma"/>
          <w:shd w:val="clear" w:color="auto" w:fill="FFFFFF"/>
        </w:rPr>
        <w:t xml:space="preserve">CEO &amp; Founder of </w:t>
      </w:r>
      <w:proofErr w:type="spellStart"/>
      <w:r w:rsidRPr="00BB3310">
        <w:rPr>
          <w:rFonts w:cs="Tahoma"/>
          <w:shd w:val="clear" w:color="auto" w:fill="FFFFFF"/>
        </w:rPr>
        <w:t>Adgetec</w:t>
      </w:r>
      <w:proofErr w:type="spellEnd"/>
      <w:r w:rsidRPr="00BB3310">
        <w:rPr>
          <w:rFonts w:cs="Tahoma"/>
          <w:shd w:val="clear" w:color="auto" w:fill="FFFFFF"/>
        </w:rPr>
        <w:t xml:space="preserve"> Corporation and</w:t>
      </w:r>
    </w:p>
    <w:p w:rsidR="00BB3310" w:rsidRPr="00BB3310" w:rsidRDefault="00BB3310" w:rsidP="00BB3310">
      <w:pPr>
        <w:pStyle w:val="ListParagraph"/>
        <w:numPr>
          <w:ilvl w:val="0"/>
          <w:numId w:val="1"/>
        </w:numPr>
        <w:ind w:right="-330"/>
      </w:pPr>
      <w:r w:rsidRPr="00BB3310">
        <w:rPr>
          <w:rStyle w:val="style5"/>
          <w:rFonts w:cs="Tahoma"/>
          <w:bCs/>
          <w:shd w:val="clear" w:color="auto" w:fill="FFFFFF"/>
        </w:rPr>
        <w:t xml:space="preserve">Eve </w:t>
      </w:r>
      <w:proofErr w:type="spellStart"/>
      <w:r w:rsidRPr="00BB3310">
        <w:rPr>
          <w:rStyle w:val="style5"/>
          <w:rFonts w:cs="Tahoma"/>
          <w:bCs/>
          <w:shd w:val="clear" w:color="auto" w:fill="FFFFFF"/>
        </w:rPr>
        <w:t>Andersson</w:t>
      </w:r>
      <w:proofErr w:type="spellEnd"/>
      <w:r w:rsidRPr="00BB3310">
        <w:rPr>
          <w:rStyle w:val="style5"/>
          <w:rFonts w:cs="Tahoma"/>
          <w:bCs/>
          <w:shd w:val="clear" w:color="auto" w:fill="FFFFFF"/>
        </w:rPr>
        <w:t xml:space="preserve">, </w:t>
      </w:r>
      <w:r w:rsidRPr="00BB3310">
        <w:rPr>
          <w:rFonts w:cs="Tahoma"/>
          <w:shd w:val="clear" w:color="auto" w:fill="FFFFFF"/>
        </w:rPr>
        <w:t>Senior Manager, Accessibility Engineering at Google Research</w:t>
      </w:r>
    </w:p>
    <w:p w:rsidR="004F13C8" w:rsidRPr="004F13C8" w:rsidRDefault="00BB3310" w:rsidP="00BB3310">
      <w:pPr>
        <w:ind w:right="-330"/>
      </w:pPr>
      <w:r>
        <w:lastRenderedPageBreak/>
        <w:t xml:space="preserve">With the theme of </w:t>
      </w:r>
      <w:r w:rsidR="004F13C8">
        <w:t>“</w:t>
      </w:r>
      <w:r w:rsidRPr="004F13C8">
        <w:rPr>
          <w:rFonts w:cs="Tahoma"/>
          <w:bCs/>
          <w:shd w:val="clear" w:color="auto" w:fill="FFFFFF"/>
        </w:rPr>
        <w:t>WCC 2015, Opening our Future Together</w:t>
      </w:r>
      <w:r w:rsidR="004F13C8">
        <w:rPr>
          <w:rFonts w:cs="Tahoma"/>
          <w:bCs/>
          <w:shd w:val="clear" w:color="auto" w:fill="FFFFFF"/>
        </w:rPr>
        <w:t>”</w:t>
      </w:r>
      <w:r w:rsidRPr="004F13C8">
        <w:rPr>
          <w:rFonts w:cs="Tahoma"/>
          <w:bCs/>
          <w:shd w:val="clear" w:color="auto" w:fill="FFFFFF"/>
        </w:rPr>
        <w:t>,</w:t>
      </w:r>
      <w:r w:rsidRPr="004F13C8">
        <w:rPr>
          <w:rFonts w:ascii="Tahoma" w:hAnsi="Tahoma" w:cs="Tahoma"/>
          <w:b/>
          <w:bCs/>
          <w:sz w:val="21"/>
          <w:szCs w:val="21"/>
          <w:shd w:val="clear" w:color="auto" w:fill="FFFFFF"/>
        </w:rPr>
        <w:t xml:space="preserve"> </w:t>
      </w:r>
      <w:r>
        <w:t xml:space="preserve">the four day event </w:t>
      </w:r>
      <w:r w:rsidR="004F13C8">
        <w:t xml:space="preserve">will </w:t>
      </w:r>
      <w:r>
        <w:t xml:space="preserve">include </w:t>
      </w:r>
      <w:r w:rsidR="004F13C8" w:rsidRPr="004F13C8">
        <w:t xml:space="preserve">specialised conference streams addressing: </w:t>
      </w:r>
    </w:p>
    <w:p w:rsidR="004F13C8" w:rsidRPr="004F13C8" w:rsidRDefault="004F13C8" w:rsidP="00A61A25">
      <w:pPr>
        <w:pStyle w:val="ListParagraph"/>
        <w:numPr>
          <w:ilvl w:val="0"/>
          <w:numId w:val="2"/>
        </w:numPr>
        <w:ind w:right="-330"/>
      </w:pPr>
      <w:r w:rsidRPr="004F13C8">
        <w:t>ICT Education</w:t>
      </w:r>
      <w:r w:rsidR="00186ABA">
        <w:t xml:space="preserve"> </w:t>
      </w:r>
      <w:hyperlink r:id="rId6" w:history="1">
        <w:r w:rsidR="00A61A25" w:rsidRPr="0019082E">
          <w:rPr>
            <w:rStyle w:val="Hyperlink"/>
          </w:rPr>
          <w:t>http://wcc-2015.org/TOPCIT.php</w:t>
        </w:r>
      </w:hyperlink>
      <w:r w:rsidR="00A61A25">
        <w:t xml:space="preserve"> and </w:t>
      </w:r>
      <w:hyperlink r:id="rId7" w:history="1">
        <w:r w:rsidR="00A61A25" w:rsidRPr="0019082E">
          <w:rPr>
            <w:rStyle w:val="Hyperlink"/>
          </w:rPr>
          <w:t>http://wcc-2015.org/IP3.php</w:t>
        </w:r>
      </w:hyperlink>
      <w:r w:rsidR="00A61A25">
        <w:t xml:space="preserve"> </w:t>
      </w:r>
    </w:p>
    <w:p w:rsidR="004F13C8" w:rsidRPr="004F13C8" w:rsidRDefault="004F13C8" w:rsidP="004F13C8">
      <w:pPr>
        <w:pStyle w:val="ListParagraph"/>
        <w:numPr>
          <w:ilvl w:val="0"/>
          <w:numId w:val="2"/>
        </w:numPr>
        <w:ind w:right="-330"/>
      </w:pPr>
      <w:r w:rsidRPr="004F13C8">
        <w:rPr>
          <w:rFonts w:cs="Tahoma"/>
          <w:shd w:val="clear" w:color="auto" w:fill="FFFFFF"/>
        </w:rPr>
        <w:t>Very Large Scale Integration (VLSI) and System-on-Chip (</w:t>
      </w:r>
      <w:proofErr w:type="spellStart"/>
      <w:r w:rsidRPr="004F13C8">
        <w:rPr>
          <w:rFonts w:cs="Tahoma"/>
          <w:shd w:val="clear" w:color="auto" w:fill="FFFFFF"/>
        </w:rPr>
        <w:t>SoC</w:t>
      </w:r>
      <w:proofErr w:type="spellEnd"/>
      <w:r w:rsidRPr="004F13C8">
        <w:rPr>
          <w:rFonts w:cs="Tahoma"/>
          <w:shd w:val="clear" w:color="auto" w:fill="FFFFFF"/>
        </w:rPr>
        <w:t>) technologies</w:t>
      </w:r>
      <w:r w:rsidRPr="004F13C8">
        <w:t xml:space="preserve"> </w:t>
      </w:r>
      <w:r w:rsidR="00186ABA" w:rsidRPr="00EF7212">
        <w:rPr>
          <w:rFonts w:cs="Arial"/>
        </w:rPr>
        <w:t>(</w:t>
      </w:r>
      <w:hyperlink r:id="rId8" w:history="1">
        <w:r w:rsidR="00186ABA" w:rsidRPr="00EF7212">
          <w:rPr>
            <w:rStyle w:val="Hyperlink"/>
            <w:rFonts w:cs="Arial"/>
          </w:rPr>
          <w:t>http://www.vlsi-soc.com/</w:t>
        </w:r>
      </w:hyperlink>
      <w:r w:rsidR="00186ABA" w:rsidRPr="00EF7212">
        <w:rPr>
          <w:rFonts w:cs="Arial"/>
        </w:rPr>
        <w:t>)</w:t>
      </w:r>
    </w:p>
    <w:p w:rsidR="004F13C8" w:rsidRPr="004F13C8" w:rsidRDefault="004F13C8" w:rsidP="00A61A25">
      <w:pPr>
        <w:pStyle w:val="ListParagraph"/>
        <w:numPr>
          <w:ilvl w:val="0"/>
          <w:numId w:val="2"/>
        </w:numPr>
        <w:ind w:right="-330"/>
      </w:pPr>
      <w:r w:rsidRPr="004F13C8">
        <w:t>Artificial Intelligence</w:t>
      </w:r>
      <w:r w:rsidR="00A61A25">
        <w:t xml:space="preserve"> </w:t>
      </w:r>
      <w:hyperlink r:id="rId9" w:history="1">
        <w:r w:rsidR="00A61A25" w:rsidRPr="0019082E">
          <w:rPr>
            <w:rStyle w:val="Hyperlink"/>
          </w:rPr>
          <w:t>http://wcc-2015.org/IFIP_TC12_AI.php</w:t>
        </w:r>
      </w:hyperlink>
      <w:r w:rsidR="00A61A25">
        <w:t xml:space="preserve"> </w:t>
      </w:r>
    </w:p>
    <w:p w:rsidR="004F13C8" w:rsidRPr="004F13C8" w:rsidRDefault="004F13C8" w:rsidP="00A61A25">
      <w:pPr>
        <w:pStyle w:val="ListParagraph"/>
        <w:numPr>
          <w:ilvl w:val="0"/>
          <w:numId w:val="2"/>
        </w:numPr>
        <w:ind w:right="-330"/>
      </w:pPr>
      <w:r w:rsidRPr="004F13C8">
        <w:t>Big Data</w:t>
      </w:r>
      <w:r w:rsidR="00A61A25">
        <w:t xml:space="preserve"> </w:t>
      </w:r>
      <w:hyperlink r:id="rId10" w:history="1">
        <w:r w:rsidR="00A61A25" w:rsidRPr="0019082E">
          <w:rPr>
            <w:rStyle w:val="Hyperlink"/>
          </w:rPr>
          <w:t>http://wcc-2015.org/IFIP_TC8_Big-Data.php</w:t>
        </w:r>
      </w:hyperlink>
      <w:r w:rsidR="00A61A25">
        <w:t xml:space="preserve"> </w:t>
      </w:r>
    </w:p>
    <w:p w:rsidR="004F13C8" w:rsidRPr="004F13C8" w:rsidRDefault="004F13C8" w:rsidP="00A61A25">
      <w:pPr>
        <w:pStyle w:val="ListParagraph"/>
        <w:numPr>
          <w:ilvl w:val="0"/>
          <w:numId w:val="2"/>
        </w:numPr>
        <w:ind w:right="-330"/>
      </w:pPr>
      <w:r w:rsidRPr="004F13C8">
        <w:t>Enterprise Information Systems</w:t>
      </w:r>
      <w:r w:rsidR="00A61A25">
        <w:t xml:space="preserve"> </w:t>
      </w:r>
      <w:hyperlink r:id="rId11" w:history="1">
        <w:r w:rsidR="00A61A25" w:rsidRPr="0019082E">
          <w:rPr>
            <w:rStyle w:val="Hyperlink"/>
          </w:rPr>
          <w:t>http://wcc-2015.org/CONFENIS.php</w:t>
        </w:r>
      </w:hyperlink>
      <w:r w:rsidR="00A61A25">
        <w:t xml:space="preserve"> </w:t>
      </w:r>
    </w:p>
    <w:p w:rsidR="00BB3310" w:rsidRPr="004F13C8" w:rsidRDefault="004F13C8" w:rsidP="00A61A25">
      <w:pPr>
        <w:pStyle w:val="ListParagraph"/>
        <w:numPr>
          <w:ilvl w:val="0"/>
          <w:numId w:val="2"/>
        </w:numPr>
        <w:ind w:right="-330"/>
      </w:pPr>
      <w:r w:rsidRPr="004F13C8">
        <w:t>Digital Equity</w:t>
      </w:r>
      <w:r w:rsidR="00A61A25">
        <w:t xml:space="preserve"> </w:t>
      </w:r>
      <w:hyperlink r:id="rId12" w:history="1">
        <w:r w:rsidR="00A61A25" w:rsidRPr="0019082E">
          <w:rPr>
            <w:rStyle w:val="Hyperlink"/>
          </w:rPr>
          <w:t>http://wcc-2015.org/WORKSHOP_ON_DIGITAL_EQUITY_speakers.php</w:t>
        </w:r>
      </w:hyperlink>
      <w:r w:rsidR="00A61A25">
        <w:t xml:space="preserve"> </w:t>
      </w:r>
    </w:p>
    <w:p w:rsidR="004F13C8" w:rsidRPr="004F13C8" w:rsidRDefault="004F13C8" w:rsidP="00A61A25">
      <w:pPr>
        <w:pStyle w:val="ListParagraph"/>
        <w:numPr>
          <w:ilvl w:val="0"/>
          <w:numId w:val="2"/>
        </w:numPr>
        <w:ind w:right="-330"/>
      </w:pPr>
      <w:r w:rsidRPr="004F13C8">
        <w:t>Young ICT Professionals</w:t>
      </w:r>
      <w:r w:rsidR="00A61A25">
        <w:t xml:space="preserve"> </w:t>
      </w:r>
      <w:hyperlink r:id="rId13" w:history="1">
        <w:r w:rsidR="00A61A25" w:rsidRPr="0019082E">
          <w:rPr>
            <w:rStyle w:val="Hyperlink"/>
          </w:rPr>
          <w:t>http://wcc-2015.org/IFIP_InterYIT.php</w:t>
        </w:r>
      </w:hyperlink>
      <w:r w:rsidR="00A61A25">
        <w:t xml:space="preserve"> </w:t>
      </w:r>
    </w:p>
    <w:p w:rsidR="004F13C8" w:rsidRPr="004F13C8" w:rsidRDefault="004F13C8" w:rsidP="00A61A25">
      <w:pPr>
        <w:pStyle w:val="ListParagraph"/>
        <w:numPr>
          <w:ilvl w:val="0"/>
          <w:numId w:val="2"/>
        </w:numPr>
        <w:ind w:right="-330"/>
      </w:pPr>
      <w:r w:rsidRPr="004F13C8">
        <w:t xml:space="preserve">Information Security </w:t>
      </w:r>
      <w:hyperlink r:id="rId14" w:history="1">
        <w:r w:rsidR="00A61A25" w:rsidRPr="0019082E">
          <w:rPr>
            <w:rStyle w:val="Hyperlink"/>
          </w:rPr>
          <w:t>http://wcc-2015.org/ISES_Speakers-panel.php</w:t>
        </w:r>
      </w:hyperlink>
      <w:r w:rsidR="00A61A25">
        <w:t xml:space="preserve"> </w:t>
      </w:r>
    </w:p>
    <w:p w:rsidR="004F13C8" w:rsidRDefault="004F13C8" w:rsidP="00A61A25">
      <w:pPr>
        <w:pStyle w:val="ListParagraph"/>
        <w:numPr>
          <w:ilvl w:val="0"/>
          <w:numId w:val="2"/>
        </w:numPr>
        <w:ind w:right="-330"/>
      </w:pPr>
      <w:r w:rsidRPr="004F13C8">
        <w:t>Technology</w:t>
      </w:r>
      <w:r w:rsidR="008B6475">
        <w:t xml:space="preserve"> in Agriculture</w:t>
      </w:r>
      <w:r w:rsidR="00A61A25">
        <w:t xml:space="preserve"> </w:t>
      </w:r>
      <w:hyperlink r:id="rId15" w:history="1">
        <w:r w:rsidR="00A61A25" w:rsidRPr="0019082E">
          <w:rPr>
            <w:rStyle w:val="Hyperlink"/>
          </w:rPr>
          <w:t>http://wcc-2015.org/CCTA-2015.php</w:t>
        </w:r>
      </w:hyperlink>
      <w:r w:rsidR="00A61A25">
        <w:t xml:space="preserve"> </w:t>
      </w:r>
      <w:r w:rsidR="008B6475">
        <w:t xml:space="preserve">, </w:t>
      </w:r>
      <w:r w:rsidR="00186ABA">
        <w:t>and more.</w:t>
      </w:r>
    </w:p>
    <w:p w:rsidR="00186ABA" w:rsidRDefault="00186ABA" w:rsidP="00186ABA">
      <w:pPr>
        <w:ind w:right="-330"/>
      </w:pPr>
      <w:r>
        <w:t xml:space="preserve">For more information about WCC 2015, please visit </w:t>
      </w:r>
      <w:hyperlink r:id="rId16" w:history="1">
        <w:r w:rsidRPr="0019082E">
          <w:rPr>
            <w:rStyle w:val="Hyperlink"/>
          </w:rPr>
          <w:t>http://wcc-2015.org/</w:t>
        </w:r>
      </w:hyperlink>
      <w:r>
        <w:t xml:space="preserve"> </w:t>
      </w:r>
    </w:p>
    <w:p w:rsidR="00186ABA" w:rsidRPr="006C2FCA" w:rsidRDefault="00186ABA" w:rsidP="00186ABA">
      <w:pPr>
        <w:ind w:right="-613"/>
        <w:rPr>
          <w:b/>
        </w:rPr>
      </w:pPr>
      <w:r>
        <w:rPr>
          <w:b/>
        </w:rPr>
        <w:t>About IFIP</w:t>
      </w:r>
    </w:p>
    <w:p w:rsidR="00826923" w:rsidRPr="00826923" w:rsidRDefault="00826923" w:rsidP="00826923">
      <w:pPr>
        <w:ind w:right="-613"/>
        <w:rPr>
          <w:lang w:val="en-AU"/>
        </w:rPr>
      </w:pPr>
      <w:r w:rsidRPr="00826923">
        <w:rPr>
          <w:lang w:val="en-AU"/>
        </w:rPr>
        <w:t>IFIP, the International Federation for Information Processing, is the global professional federation of societies and associations for people working in Information and Communications Technologies and Sciences. Established under the auspices of UNESCO in 1960 and recognised by the United Nations, IFIP represents ICT professional associations from more than 50 countries and regions with a total membership of over half a million. It also brings together more than 3,500 scientists from industry and academia, organising them into over 100 Working Groups and 13 Technical Committees to conduct research, develop standards and promote information sharing. Based in Austria, IFIP organises and supports over 100 conferences each year, fostering the distribution of research and knowledge to academics and industry practitioners alike. </w:t>
      </w:r>
    </w:p>
    <w:p w:rsidR="00826923" w:rsidRPr="00826923" w:rsidRDefault="00826923" w:rsidP="00826923">
      <w:pPr>
        <w:spacing w:after="0"/>
        <w:ind w:right="-613"/>
        <w:rPr>
          <w:lang w:val="en-AU"/>
        </w:rPr>
      </w:pPr>
      <w:r w:rsidRPr="00826923">
        <w:rPr>
          <w:lang w:val="en-AU"/>
        </w:rPr>
        <w:t>Website: </w:t>
      </w:r>
      <w:hyperlink r:id="rId17" w:tgtFrame="_blank" w:history="1">
        <w:r w:rsidRPr="00826923">
          <w:rPr>
            <w:rStyle w:val="Hyperlink"/>
            <w:lang w:val="en-AU"/>
          </w:rPr>
          <w:t>http://ifip.org</w:t>
        </w:r>
      </w:hyperlink>
    </w:p>
    <w:p w:rsidR="00826923" w:rsidRPr="00826923" w:rsidRDefault="00826923" w:rsidP="00826923">
      <w:pPr>
        <w:spacing w:after="0"/>
        <w:ind w:right="-613"/>
        <w:rPr>
          <w:lang w:val="en-AU"/>
        </w:rPr>
      </w:pPr>
      <w:r w:rsidRPr="00826923">
        <w:rPr>
          <w:lang w:val="en-AU"/>
        </w:rPr>
        <w:t>Twitter: </w:t>
      </w:r>
      <w:hyperlink r:id="rId18" w:tgtFrame="_blank" w:history="1">
        <w:r w:rsidRPr="00826923">
          <w:rPr>
            <w:rStyle w:val="Hyperlink"/>
            <w:lang w:val="en-AU"/>
          </w:rPr>
          <w:t>http://twitter.com/ifipnews</w:t>
        </w:r>
      </w:hyperlink>
    </w:p>
    <w:p w:rsidR="00826923" w:rsidRPr="00826923" w:rsidRDefault="00826923" w:rsidP="00826923">
      <w:pPr>
        <w:spacing w:after="0"/>
        <w:ind w:right="-613"/>
        <w:rPr>
          <w:lang w:val="en-AU"/>
        </w:rPr>
      </w:pPr>
      <w:r w:rsidRPr="00826923">
        <w:rPr>
          <w:lang w:val="en-AU"/>
        </w:rPr>
        <w:t>LinkedIn: </w:t>
      </w:r>
      <w:hyperlink r:id="rId19" w:tgtFrame="_blank" w:history="1">
        <w:r w:rsidRPr="00826923">
          <w:rPr>
            <w:rStyle w:val="Hyperlink"/>
            <w:lang w:val="en-AU"/>
          </w:rPr>
          <w:t>https://www.linkedin.com/company/ifip---international-federation-for-information-processing</w:t>
        </w:r>
      </w:hyperlink>
    </w:p>
    <w:p w:rsidR="00826923" w:rsidRDefault="00826923" w:rsidP="00826923">
      <w:pPr>
        <w:spacing w:after="0"/>
        <w:ind w:right="-613"/>
        <w:rPr>
          <w:lang w:val="en-AU"/>
        </w:rPr>
      </w:pPr>
      <w:r w:rsidRPr="00826923">
        <w:rPr>
          <w:lang w:val="en-AU"/>
        </w:rPr>
        <w:t> </w:t>
      </w:r>
    </w:p>
    <w:p w:rsidR="00826923" w:rsidRPr="00826923" w:rsidRDefault="00826923" w:rsidP="00826923">
      <w:pPr>
        <w:spacing w:after="0"/>
        <w:ind w:right="-613"/>
        <w:rPr>
          <w:lang w:val="en-AU"/>
        </w:rPr>
      </w:pPr>
      <w:bookmarkStart w:id="0" w:name="_GoBack"/>
      <w:bookmarkEnd w:id="0"/>
    </w:p>
    <w:p w:rsidR="00826923" w:rsidRPr="00826923" w:rsidRDefault="00826923" w:rsidP="00826923">
      <w:pPr>
        <w:spacing w:after="0"/>
        <w:ind w:right="-613"/>
        <w:rPr>
          <w:lang w:val="en-AU"/>
        </w:rPr>
      </w:pPr>
      <w:r w:rsidRPr="00826923">
        <w:rPr>
          <w:b/>
          <w:bCs/>
          <w:lang w:val="en-AU"/>
        </w:rPr>
        <w:t>MEDIA ENQUIRIES</w:t>
      </w:r>
    </w:p>
    <w:p w:rsidR="00826923" w:rsidRPr="00826923" w:rsidRDefault="00826923" w:rsidP="00826923">
      <w:pPr>
        <w:spacing w:after="0"/>
        <w:ind w:right="-613"/>
        <w:rPr>
          <w:lang w:val="en-AU"/>
        </w:rPr>
      </w:pPr>
      <w:r w:rsidRPr="00826923">
        <w:rPr>
          <w:lang w:val="en-AU"/>
        </w:rPr>
        <w:t>Caroline New: </w:t>
      </w:r>
      <w:hyperlink r:id="rId20" w:history="1">
        <w:r w:rsidRPr="00826923">
          <w:rPr>
            <w:rStyle w:val="Hyperlink"/>
            <w:lang w:val="en-AU"/>
          </w:rPr>
          <w:t>caroline@quantumvalues.com</w:t>
        </w:r>
      </w:hyperlink>
    </w:p>
    <w:p w:rsidR="00826923" w:rsidRPr="00826923" w:rsidRDefault="00826923" w:rsidP="00826923">
      <w:pPr>
        <w:spacing w:after="0"/>
        <w:ind w:right="-613"/>
        <w:rPr>
          <w:lang w:val="en-AU"/>
        </w:rPr>
      </w:pPr>
      <w:r w:rsidRPr="00826923">
        <w:rPr>
          <w:lang w:val="en-AU"/>
        </w:rPr>
        <w:t>Shuba Paheerathan: </w:t>
      </w:r>
      <w:hyperlink r:id="rId21" w:history="1">
        <w:r w:rsidRPr="00826923">
          <w:rPr>
            <w:rStyle w:val="Hyperlink"/>
            <w:lang w:val="en-AU"/>
          </w:rPr>
          <w:t>shuba@quantumvalues.com</w:t>
        </w:r>
      </w:hyperlink>
    </w:p>
    <w:p w:rsidR="00826923" w:rsidRPr="00826923" w:rsidRDefault="00826923" w:rsidP="00826923">
      <w:pPr>
        <w:spacing w:after="0"/>
        <w:ind w:right="-613"/>
        <w:rPr>
          <w:lang w:val="en-AU"/>
        </w:rPr>
      </w:pPr>
      <w:r w:rsidRPr="00826923">
        <w:rPr>
          <w:lang w:val="en-AU"/>
        </w:rPr>
        <w:t> </w:t>
      </w:r>
    </w:p>
    <w:p w:rsidR="00826923" w:rsidRPr="00826923" w:rsidRDefault="00826923" w:rsidP="00826923">
      <w:pPr>
        <w:spacing w:after="0"/>
        <w:ind w:right="-613"/>
        <w:rPr>
          <w:lang w:val="en-AU"/>
        </w:rPr>
      </w:pPr>
      <w:r w:rsidRPr="00826923">
        <w:rPr>
          <w:lang w:val="en-AU"/>
        </w:rPr>
        <w:t>Current and past news releases at: </w:t>
      </w:r>
      <w:hyperlink r:id="rId22" w:tgtFrame="_blank" w:history="1">
        <w:r w:rsidRPr="00826923">
          <w:rPr>
            <w:rStyle w:val="Hyperlink"/>
            <w:lang w:val="en-AU"/>
          </w:rPr>
          <w:t>http://www.ifipnews.org</w:t>
        </w:r>
      </w:hyperlink>
    </w:p>
    <w:p w:rsidR="00186ABA" w:rsidRPr="004F13C8" w:rsidRDefault="00186ABA" w:rsidP="00826923">
      <w:pPr>
        <w:spacing w:after="0"/>
        <w:ind w:right="-613"/>
      </w:pPr>
    </w:p>
    <w:sectPr w:rsidR="00186ABA" w:rsidRPr="004F13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005BD"/>
    <w:multiLevelType w:val="hybridMultilevel"/>
    <w:tmpl w:val="85023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0F7632"/>
    <w:multiLevelType w:val="hybridMultilevel"/>
    <w:tmpl w:val="7A92B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E0D"/>
    <w:rsid w:val="0000142C"/>
    <w:rsid w:val="00003E31"/>
    <w:rsid w:val="00004B57"/>
    <w:rsid w:val="000116A1"/>
    <w:rsid w:val="00011A4E"/>
    <w:rsid w:val="00011F06"/>
    <w:rsid w:val="0002087D"/>
    <w:rsid w:val="00032529"/>
    <w:rsid w:val="00045675"/>
    <w:rsid w:val="00064DF5"/>
    <w:rsid w:val="000672F4"/>
    <w:rsid w:val="00077927"/>
    <w:rsid w:val="00083F6B"/>
    <w:rsid w:val="00091097"/>
    <w:rsid w:val="00097AE1"/>
    <w:rsid w:val="000A7836"/>
    <w:rsid w:val="000B16E2"/>
    <w:rsid w:val="000B6AB5"/>
    <w:rsid w:val="000C2C86"/>
    <w:rsid w:val="000C2F02"/>
    <w:rsid w:val="000C519D"/>
    <w:rsid w:val="000C6CAF"/>
    <w:rsid w:val="000C7ABB"/>
    <w:rsid w:val="000D08A2"/>
    <w:rsid w:val="000D274E"/>
    <w:rsid w:val="000D37DB"/>
    <w:rsid w:val="000D3ED4"/>
    <w:rsid w:val="000D4ACB"/>
    <w:rsid w:val="000D756F"/>
    <w:rsid w:val="000E1A56"/>
    <w:rsid w:val="000E5E1F"/>
    <w:rsid w:val="000F3577"/>
    <w:rsid w:val="000F56AE"/>
    <w:rsid w:val="000F78D0"/>
    <w:rsid w:val="00100EED"/>
    <w:rsid w:val="00103B63"/>
    <w:rsid w:val="00105765"/>
    <w:rsid w:val="0011304B"/>
    <w:rsid w:val="001174F5"/>
    <w:rsid w:val="00117D56"/>
    <w:rsid w:val="00126002"/>
    <w:rsid w:val="00131809"/>
    <w:rsid w:val="00135E0C"/>
    <w:rsid w:val="00137167"/>
    <w:rsid w:val="0014152E"/>
    <w:rsid w:val="00153A5E"/>
    <w:rsid w:val="00155737"/>
    <w:rsid w:val="001625A6"/>
    <w:rsid w:val="00163DC7"/>
    <w:rsid w:val="0017193C"/>
    <w:rsid w:val="00182F36"/>
    <w:rsid w:val="001837AE"/>
    <w:rsid w:val="00186ABA"/>
    <w:rsid w:val="00195BB6"/>
    <w:rsid w:val="00196607"/>
    <w:rsid w:val="001A249B"/>
    <w:rsid w:val="001A5288"/>
    <w:rsid w:val="001B59AE"/>
    <w:rsid w:val="001B5B4E"/>
    <w:rsid w:val="001C10E2"/>
    <w:rsid w:val="001C32EC"/>
    <w:rsid w:val="001C662D"/>
    <w:rsid w:val="001D7387"/>
    <w:rsid w:val="001E1B4F"/>
    <w:rsid w:val="001E2453"/>
    <w:rsid w:val="001E6DDE"/>
    <w:rsid w:val="001F6CF2"/>
    <w:rsid w:val="00202851"/>
    <w:rsid w:val="00203748"/>
    <w:rsid w:val="0020391D"/>
    <w:rsid w:val="0020432A"/>
    <w:rsid w:val="00214B82"/>
    <w:rsid w:val="00214BC6"/>
    <w:rsid w:val="00220323"/>
    <w:rsid w:val="00221661"/>
    <w:rsid w:val="00226269"/>
    <w:rsid w:val="002513E1"/>
    <w:rsid w:val="002843C6"/>
    <w:rsid w:val="002B3842"/>
    <w:rsid w:val="002B4477"/>
    <w:rsid w:val="002C5C4F"/>
    <w:rsid w:val="002D3567"/>
    <w:rsid w:val="002D51F9"/>
    <w:rsid w:val="002D6144"/>
    <w:rsid w:val="002F104B"/>
    <w:rsid w:val="002F6F99"/>
    <w:rsid w:val="00304203"/>
    <w:rsid w:val="00304B68"/>
    <w:rsid w:val="003130D2"/>
    <w:rsid w:val="003435B4"/>
    <w:rsid w:val="00352403"/>
    <w:rsid w:val="00354AD1"/>
    <w:rsid w:val="00356556"/>
    <w:rsid w:val="003600E7"/>
    <w:rsid w:val="00366123"/>
    <w:rsid w:val="00373FEF"/>
    <w:rsid w:val="00375DE1"/>
    <w:rsid w:val="00376434"/>
    <w:rsid w:val="00376FCA"/>
    <w:rsid w:val="00383B88"/>
    <w:rsid w:val="003914FB"/>
    <w:rsid w:val="00394D53"/>
    <w:rsid w:val="003966CC"/>
    <w:rsid w:val="003A251F"/>
    <w:rsid w:val="003B1BF0"/>
    <w:rsid w:val="003B69DC"/>
    <w:rsid w:val="003C0A5F"/>
    <w:rsid w:val="003C7064"/>
    <w:rsid w:val="003D2CD3"/>
    <w:rsid w:val="003D32C2"/>
    <w:rsid w:val="003D6448"/>
    <w:rsid w:val="003E2A3B"/>
    <w:rsid w:val="003E477D"/>
    <w:rsid w:val="003E6229"/>
    <w:rsid w:val="003F3409"/>
    <w:rsid w:val="003F6059"/>
    <w:rsid w:val="003F6D1F"/>
    <w:rsid w:val="003F7A57"/>
    <w:rsid w:val="00410B52"/>
    <w:rsid w:val="00421001"/>
    <w:rsid w:val="00422D78"/>
    <w:rsid w:val="00435F0F"/>
    <w:rsid w:val="00451087"/>
    <w:rsid w:val="004514C5"/>
    <w:rsid w:val="00470322"/>
    <w:rsid w:val="0047450A"/>
    <w:rsid w:val="00476229"/>
    <w:rsid w:val="0047775C"/>
    <w:rsid w:val="00481096"/>
    <w:rsid w:val="00490AE8"/>
    <w:rsid w:val="004A1E44"/>
    <w:rsid w:val="004A67E2"/>
    <w:rsid w:val="004B0276"/>
    <w:rsid w:val="004B5691"/>
    <w:rsid w:val="004B760E"/>
    <w:rsid w:val="004C39A0"/>
    <w:rsid w:val="004C4970"/>
    <w:rsid w:val="004C5845"/>
    <w:rsid w:val="004F13C8"/>
    <w:rsid w:val="004F394C"/>
    <w:rsid w:val="00501890"/>
    <w:rsid w:val="00501E32"/>
    <w:rsid w:val="00503F07"/>
    <w:rsid w:val="00520BA6"/>
    <w:rsid w:val="00524A50"/>
    <w:rsid w:val="00525B2D"/>
    <w:rsid w:val="00532B4C"/>
    <w:rsid w:val="00534715"/>
    <w:rsid w:val="00545B46"/>
    <w:rsid w:val="005640AE"/>
    <w:rsid w:val="00571931"/>
    <w:rsid w:val="0057327D"/>
    <w:rsid w:val="005756A1"/>
    <w:rsid w:val="0058419E"/>
    <w:rsid w:val="00586D25"/>
    <w:rsid w:val="00587FE7"/>
    <w:rsid w:val="00593179"/>
    <w:rsid w:val="005A224F"/>
    <w:rsid w:val="005A4A59"/>
    <w:rsid w:val="005A5E0D"/>
    <w:rsid w:val="005D01E0"/>
    <w:rsid w:val="005D1C2B"/>
    <w:rsid w:val="005D32F1"/>
    <w:rsid w:val="006055B9"/>
    <w:rsid w:val="00605853"/>
    <w:rsid w:val="00616BE5"/>
    <w:rsid w:val="00616CBD"/>
    <w:rsid w:val="006267B6"/>
    <w:rsid w:val="006333E4"/>
    <w:rsid w:val="006353E4"/>
    <w:rsid w:val="00637E64"/>
    <w:rsid w:val="0064281A"/>
    <w:rsid w:val="00642D3E"/>
    <w:rsid w:val="00646C8D"/>
    <w:rsid w:val="0065101B"/>
    <w:rsid w:val="00654E07"/>
    <w:rsid w:val="00661690"/>
    <w:rsid w:val="006629F2"/>
    <w:rsid w:val="00662F32"/>
    <w:rsid w:val="006651F0"/>
    <w:rsid w:val="00672B2D"/>
    <w:rsid w:val="00674774"/>
    <w:rsid w:val="00675AB2"/>
    <w:rsid w:val="006800F5"/>
    <w:rsid w:val="00694AE7"/>
    <w:rsid w:val="0069635B"/>
    <w:rsid w:val="006B574A"/>
    <w:rsid w:val="006C4148"/>
    <w:rsid w:val="006D06FE"/>
    <w:rsid w:val="006D5B21"/>
    <w:rsid w:val="006E58A9"/>
    <w:rsid w:val="006E7AF7"/>
    <w:rsid w:val="006F73D0"/>
    <w:rsid w:val="0071222E"/>
    <w:rsid w:val="007217D2"/>
    <w:rsid w:val="00727F67"/>
    <w:rsid w:val="00736125"/>
    <w:rsid w:val="00736D80"/>
    <w:rsid w:val="00740EE1"/>
    <w:rsid w:val="00741FF9"/>
    <w:rsid w:val="00745889"/>
    <w:rsid w:val="007656E1"/>
    <w:rsid w:val="00766330"/>
    <w:rsid w:val="0078337D"/>
    <w:rsid w:val="007907D4"/>
    <w:rsid w:val="0079425E"/>
    <w:rsid w:val="00794451"/>
    <w:rsid w:val="007975C0"/>
    <w:rsid w:val="007A3F7A"/>
    <w:rsid w:val="007B1D83"/>
    <w:rsid w:val="007B3ACA"/>
    <w:rsid w:val="007C263F"/>
    <w:rsid w:val="007D393A"/>
    <w:rsid w:val="007D551C"/>
    <w:rsid w:val="007E3F48"/>
    <w:rsid w:val="007E4A05"/>
    <w:rsid w:val="007E5075"/>
    <w:rsid w:val="007F02FB"/>
    <w:rsid w:val="00814B9D"/>
    <w:rsid w:val="008166A4"/>
    <w:rsid w:val="00820AB2"/>
    <w:rsid w:val="00820E8F"/>
    <w:rsid w:val="00826923"/>
    <w:rsid w:val="008345A1"/>
    <w:rsid w:val="00837606"/>
    <w:rsid w:val="00843967"/>
    <w:rsid w:val="00855EFF"/>
    <w:rsid w:val="008561AE"/>
    <w:rsid w:val="00857E83"/>
    <w:rsid w:val="00860721"/>
    <w:rsid w:val="00872847"/>
    <w:rsid w:val="008738FA"/>
    <w:rsid w:val="00885CD6"/>
    <w:rsid w:val="00890F07"/>
    <w:rsid w:val="00891E3D"/>
    <w:rsid w:val="00893B1D"/>
    <w:rsid w:val="00896CB1"/>
    <w:rsid w:val="008A1FD6"/>
    <w:rsid w:val="008A460D"/>
    <w:rsid w:val="008A78A4"/>
    <w:rsid w:val="008B6475"/>
    <w:rsid w:val="008B6A40"/>
    <w:rsid w:val="008C23AA"/>
    <w:rsid w:val="008C4CE6"/>
    <w:rsid w:val="008C5DAB"/>
    <w:rsid w:val="008E2908"/>
    <w:rsid w:val="009021CB"/>
    <w:rsid w:val="00905B31"/>
    <w:rsid w:val="00911189"/>
    <w:rsid w:val="00914648"/>
    <w:rsid w:val="009157E8"/>
    <w:rsid w:val="0092249C"/>
    <w:rsid w:val="00930D07"/>
    <w:rsid w:val="009406C8"/>
    <w:rsid w:val="009417EF"/>
    <w:rsid w:val="0094185D"/>
    <w:rsid w:val="0095013A"/>
    <w:rsid w:val="0095312A"/>
    <w:rsid w:val="009762F5"/>
    <w:rsid w:val="00993F3F"/>
    <w:rsid w:val="009A2573"/>
    <w:rsid w:val="009B07C1"/>
    <w:rsid w:val="009C3BD4"/>
    <w:rsid w:val="009D3A04"/>
    <w:rsid w:val="009D49AE"/>
    <w:rsid w:val="009D5226"/>
    <w:rsid w:val="009E119B"/>
    <w:rsid w:val="009E1D66"/>
    <w:rsid w:val="009E213C"/>
    <w:rsid w:val="009F2B94"/>
    <w:rsid w:val="009F31A5"/>
    <w:rsid w:val="009F4789"/>
    <w:rsid w:val="00A01D1A"/>
    <w:rsid w:val="00A0523D"/>
    <w:rsid w:val="00A20353"/>
    <w:rsid w:val="00A269CA"/>
    <w:rsid w:val="00A31138"/>
    <w:rsid w:val="00A42312"/>
    <w:rsid w:val="00A56AA9"/>
    <w:rsid w:val="00A61A25"/>
    <w:rsid w:val="00A61BFD"/>
    <w:rsid w:val="00A62861"/>
    <w:rsid w:val="00A641BB"/>
    <w:rsid w:val="00A663F9"/>
    <w:rsid w:val="00A74A66"/>
    <w:rsid w:val="00A858AC"/>
    <w:rsid w:val="00AA4FB3"/>
    <w:rsid w:val="00AB36C7"/>
    <w:rsid w:val="00AD0431"/>
    <w:rsid w:val="00AD357C"/>
    <w:rsid w:val="00AD4564"/>
    <w:rsid w:val="00AE6162"/>
    <w:rsid w:val="00AE70D8"/>
    <w:rsid w:val="00AF76C7"/>
    <w:rsid w:val="00B01857"/>
    <w:rsid w:val="00B10D86"/>
    <w:rsid w:val="00B20BAD"/>
    <w:rsid w:val="00B23398"/>
    <w:rsid w:val="00B260E0"/>
    <w:rsid w:val="00B26A28"/>
    <w:rsid w:val="00B45FCA"/>
    <w:rsid w:val="00B476F7"/>
    <w:rsid w:val="00B50089"/>
    <w:rsid w:val="00B67605"/>
    <w:rsid w:val="00B72C55"/>
    <w:rsid w:val="00B7386D"/>
    <w:rsid w:val="00B73924"/>
    <w:rsid w:val="00B81E3B"/>
    <w:rsid w:val="00B84E9B"/>
    <w:rsid w:val="00B84F89"/>
    <w:rsid w:val="00B94A86"/>
    <w:rsid w:val="00BA0430"/>
    <w:rsid w:val="00BA7DBC"/>
    <w:rsid w:val="00BB22B4"/>
    <w:rsid w:val="00BB3310"/>
    <w:rsid w:val="00BC261A"/>
    <w:rsid w:val="00BD396C"/>
    <w:rsid w:val="00BD5CE0"/>
    <w:rsid w:val="00BF14A8"/>
    <w:rsid w:val="00BF17C9"/>
    <w:rsid w:val="00BF31A3"/>
    <w:rsid w:val="00C108F5"/>
    <w:rsid w:val="00C14294"/>
    <w:rsid w:val="00C16CAA"/>
    <w:rsid w:val="00C17F37"/>
    <w:rsid w:val="00C25C1C"/>
    <w:rsid w:val="00C34AD5"/>
    <w:rsid w:val="00C4297B"/>
    <w:rsid w:val="00C44F18"/>
    <w:rsid w:val="00C53641"/>
    <w:rsid w:val="00C570F6"/>
    <w:rsid w:val="00C61A38"/>
    <w:rsid w:val="00C63357"/>
    <w:rsid w:val="00C671F0"/>
    <w:rsid w:val="00C7060E"/>
    <w:rsid w:val="00C707F9"/>
    <w:rsid w:val="00C72993"/>
    <w:rsid w:val="00C865BC"/>
    <w:rsid w:val="00C8772B"/>
    <w:rsid w:val="00C90E83"/>
    <w:rsid w:val="00C93F6C"/>
    <w:rsid w:val="00CA14C4"/>
    <w:rsid w:val="00CA7A8F"/>
    <w:rsid w:val="00CB622D"/>
    <w:rsid w:val="00CC0790"/>
    <w:rsid w:val="00CE4934"/>
    <w:rsid w:val="00CF28C5"/>
    <w:rsid w:val="00CF5C6C"/>
    <w:rsid w:val="00D042FA"/>
    <w:rsid w:val="00D17333"/>
    <w:rsid w:val="00D22120"/>
    <w:rsid w:val="00D22245"/>
    <w:rsid w:val="00D27A6C"/>
    <w:rsid w:val="00D32111"/>
    <w:rsid w:val="00D324D4"/>
    <w:rsid w:val="00D47C2C"/>
    <w:rsid w:val="00D50D31"/>
    <w:rsid w:val="00D56B66"/>
    <w:rsid w:val="00D616CD"/>
    <w:rsid w:val="00D64D80"/>
    <w:rsid w:val="00D97DAA"/>
    <w:rsid w:val="00DA503C"/>
    <w:rsid w:val="00DA79CA"/>
    <w:rsid w:val="00DB4618"/>
    <w:rsid w:val="00DD63F1"/>
    <w:rsid w:val="00DD7FE1"/>
    <w:rsid w:val="00DE729A"/>
    <w:rsid w:val="00DF2062"/>
    <w:rsid w:val="00E009D3"/>
    <w:rsid w:val="00E0355E"/>
    <w:rsid w:val="00E0380C"/>
    <w:rsid w:val="00E116E7"/>
    <w:rsid w:val="00E15869"/>
    <w:rsid w:val="00E343B8"/>
    <w:rsid w:val="00E34D65"/>
    <w:rsid w:val="00E35B58"/>
    <w:rsid w:val="00E43A5B"/>
    <w:rsid w:val="00E44626"/>
    <w:rsid w:val="00E44C8B"/>
    <w:rsid w:val="00E4633E"/>
    <w:rsid w:val="00E5764A"/>
    <w:rsid w:val="00E60838"/>
    <w:rsid w:val="00E61A27"/>
    <w:rsid w:val="00E65C88"/>
    <w:rsid w:val="00E702E1"/>
    <w:rsid w:val="00E71439"/>
    <w:rsid w:val="00E8193F"/>
    <w:rsid w:val="00E83703"/>
    <w:rsid w:val="00E83DE5"/>
    <w:rsid w:val="00E861EB"/>
    <w:rsid w:val="00E87680"/>
    <w:rsid w:val="00E939AF"/>
    <w:rsid w:val="00EA39BA"/>
    <w:rsid w:val="00EB214C"/>
    <w:rsid w:val="00EB7B6E"/>
    <w:rsid w:val="00EC477B"/>
    <w:rsid w:val="00EC771C"/>
    <w:rsid w:val="00ED0658"/>
    <w:rsid w:val="00ED0A04"/>
    <w:rsid w:val="00ED4124"/>
    <w:rsid w:val="00ED6731"/>
    <w:rsid w:val="00EE032F"/>
    <w:rsid w:val="00EE7C93"/>
    <w:rsid w:val="00F053B9"/>
    <w:rsid w:val="00F07D3E"/>
    <w:rsid w:val="00F1758D"/>
    <w:rsid w:val="00F17C84"/>
    <w:rsid w:val="00F24AD0"/>
    <w:rsid w:val="00F27CFE"/>
    <w:rsid w:val="00F409DE"/>
    <w:rsid w:val="00F40EFA"/>
    <w:rsid w:val="00F45B35"/>
    <w:rsid w:val="00F47687"/>
    <w:rsid w:val="00F53465"/>
    <w:rsid w:val="00F55B70"/>
    <w:rsid w:val="00F83EC6"/>
    <w:rsid w:val="00F84691"/>
    <w:rsid w:val="00F96D92"/>
    <w:rsid w:val="00FB3077"/>
    <w:rsid w:val="00FC13F0"/>
    <w:rsid w:val="00FC40F0"/>
    <w:rsid w:val="00FC7CD1"/>
    <w:rsid w:val="00FD64FC"/>
    <w:rsid w:val="00FE1361"/>
    <w:rsid w:val="00FE3C13"/>
    <w:rsid w:val="00FE6EC7"/>
    <w:rsid w:val="00FF2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C8E1D-957B-4BB7-9BBD-6D8AB244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077"/>
    <w:rPr>
      <w:rFonts w:ascii="Tahoma" w:hAnsi="Tahoma" w:cs="Tahoma"/>
      <w:sz w:val="16"/>
      <w:szCs w:val="16"/>
    </w:rPr>
  </w:style>
  <w:style w:type="paragraph" w:styleId="ListParagraph">
    <w:name w:val="List Paragraph"/>
    <w:basedOn w:val="Normal"/>
    <w:uiPriority w:val="34"/>
    <w:qFormat/>
    <w:rsid w:val="00BB3310"/>
    <w:pPr>
      <w:ind w:left="720"/>
      <w:contextualSpacing/>
    </w:pPr>
  </w:style>
  <w:style w:type="character" w:customStyle="1" w:styleId="style5">
    <w:name w:val="style5"/>
    <w:basedOn w:val="DefaultParagraphFont"/>
    <w:rsid w:val="00BB3310"/>
  </w:style>
  <w:style w:type="character" w:customStyle="1" w:styleId="apple-converted-space">
    <w:name w:val="apple-converted-space"/>
    <w:basedOn w:val="DefaultParagraphFont"/>
    <w:rsid w:val="00BB3310"/>
  </w:style>
  <w:style w:type="character" w:styleId="Hyperlink">
    <w:name w:val="Hyperlink"/>
    <w:basedOn w:val="DefaultParagraphFont"/>
    <w:uiPriority w:val="99"/>
    <w:unhideWhenUsed/>
    <w:rsid w:val="00186ABA"/>
    <w:rPr>
      <w:color w:val="0000FF" w:themeColor="hyperlink"/>
      <w:u w:val="single"/>
    </w:rPr>
  </w:style>
  <w:style w:type="character" w:styleId="FollowedHyperlink">
    <w:name w:val="FollowedHyperlink"/>
    <w:basedOn w:val="DefaultParagraphFont"/>
    <w:uiPriority w:val="99"/>
    <w:semiHidden/>
    <w:unhideWhenUsed/>
    <w:rsid w:val="00741F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01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si-soc.com/" TargetMode="External"/><Relationship Id="rId13" Type="http://schemas.openxmlformats.org/officeDocument/2006/relationships/hyperlink" Target="http://wcc-2015.org/IFIP_InterYIT.php" TargetMode="External"/><Relationship Id="rId18" Type="http://schemas.openxmlformats.org/officeDocument/2006/relationships/hyperlink" Target="http://twitter.com/ifipnews" TargetMode="External"/><Relationship Id="rId3" Type="http://schemas.openxmlformats.org/officeDocument/2006/relationships/settings" Target="settings.xml"/><Relationship Id="rId21" Type="http://schemas.openxmlformats.org/officeDocument/2006/relationships/hyperlink" Target="mailto:shuba@quantumvalues.com" TargetMode="External"/><Relationship Id="rId7" Type="http://schemas.openxmlformats.org/officeDocument/2006/relationships/hyperlink" Target="http://wcc-2015.org/IP3.php" TargetMode="External"/><Relationship Id="rId12" Type="http://schemas.openxmlformats.org/officeDocument/2006/relationships/hyperlink" Target="http://wcc-2015.org/WORKSHOP_ON_DIGITAL_EQUITY_speakers.php" TargetMode="External"/><Relationship Id="rId17" Type="http://schemas.openxmlformats.org/officeDocument/2006/relationships/hyperlink" Target="http://ifip.org/" TargetMode="External"/><Relationship Id="rId2" Type="http://schemas.openxmlformats.org/officeDocument/2006/relationships/styles" Target="styles.xml"/><Relationship Id="rId16" Type="http://schemas.openxmlformats.org/officeDocument/2006/relationships/hyperlink" Target="http://wcc-2015.org/" TargetMode="External"/><Relationship Id="rId20" Type="http://schemas.openxmlformats.org/officeDocument/2006/relationships/hyperlink" Target="mailto:caroline@quantumvalues.com" TargetMode="External"/><Relationship Id="rId1" Type="http://schemas.openxmlformats.org/officeDocument/2006/relationships/numbering" Target="numbering.xml"/><Relationship Id="rId6" Type="http://schemas.openxmlformats.org/officeDocument/2006/relationships/hyperlink" Target="http://wcc-2015.org/TOPCIT.php" TargetMode="External"/><Relationship Id="rId11" Type="http://schemas.openxmlformats.org/officeDocument/2006/relationships/hyperlink" Target="http://wcc-2015.org/CONFENIS.php" TargetMode="External"/><Relationship Id="rId24" Type="http://schemas.openxmlformats.org/officeDocument/2006/relationships/theme" Target="theme/theme1.xml"/><Relationship Id="rId5" Type="http://schemas.openxmlformats.org/officeDocument/2006/relationships/hyperlink" Target="http://www.wcc-2015.org/ICT_Job_Forum.php" TargetMode="External"/><Relationship Id="rId15" Type="http://schemas.openxmlformats.org/officeDocument/2006/relationships/hyperlink" Target="http://wcc-2015.org/CCTA-2015.php" TargetMode="External"/><Relationship Id="rId23" Type="http://schemas.openxmlformats.org/officeDocument/2006/relationships/fontTable" Target="fontTable.xml"/><Relationship Id="rId10" Type="http://schemas.openxmlformats.org/officeDocument/2006/relationships/hyperlink" Target="http://wcc-2015.org/IFIP_TC8_Big-Data.php" TargetMode="External"/><Relationship Id="rId19" Type="http://schemas.openxmlformats.org/officeDocument/2006/relationships/hyperlink" Target="https://www.linkedin.com/company/ifip---international-federation-for-information-processing" TargetMode="External"/><Relationship Id="rId4" Type="http://schemas.openxmlformats.org/officeDocument/2006/relationships/webSettings" Target="webSettings.xml"/><Relationship Id="rId9" Type="http://schemas.openxmlformats.org/officeDocument/2006/relationships/hyperlink" Target="http://wcc-2015.org/IFIP_TC12_AI.php" TargetMode="External"/><Relationship Id="rId14" Type="http://schemas.openxmlformats.org/officeDocument/2006/relationships/hyperlink" Target="http://wcc-2015.org/ISES_Speakers-panel.php" TargetMode="External"/><Relationship Id="rId22" Type="http://schemas.openxmlformats.org/officeDocument/2006/relationships/hyperlink" Target="http://www.ifipnew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New</dc:creator>
  <cp:lastModifiedBy>Shubangi Paheerathan</cp:lastModifiedBy>
  <cp:revision>4</cp:revision>
  <cp:lastPrinted>2015-07-28T13:26:00Z</cp:lastPrinted>
  <dcterms:created xsi:type="dcterms:W3CDTF">2015-08-03T06:09:00Z</dcterms:created>
  <dcterms:modified xsi:type="dcterms:W3CDTF">2015-08-05T05:23:00Z</dcterms:modified>
</cp:coreProperties>
</file>