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*MEDIA RELEASE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Buddhist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Monk to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Teach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Creativity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through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Mindfulness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Meditation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at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Leading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International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Technology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Conference</w:t>
      </w:r>
      <w:proofErr w:type="spellEnd"/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~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Ajahn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Brahm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present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Keynote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IFIP World Computer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Congress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2015 ~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August 19, 2015</w:t>
      </w:r>
      <w:r>
        <w:rPr>
          <w:rFonts w:ascii="Times New Roman" w:hAnsi="Times New Roman" w:cs="Times New Roman"/>
          <w:sz w:val="32"/>
          <w:szCs w:val="32"/>
        </w:rPr>
        <w:t xml:space="preserve"> – A </w:t>
      </w:r>
      <w:proofErr w:type="spellStart"/>
      <w:r>
        <w:rPr>
          <w:rFonts w:ascii="Times New Roman" w:hAnsi="Times New Roman" w:cs="Times New Roman"/>
          <w:sz w:val="32"/>
          <w:szCs w:val="32"/>
        </w:rPr>
        <w:t>globally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renowned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Buddhist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delegates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IFIP World Computer </w:t>
      </w:r>
      <w:proofErr w:type="spellStart"/>
      <w:r>
        <w:rPr>
          <w:rFonts w:ascii="Times New Roman" w:hAnsi="Times New Roman" w:cs="Times New Roman"/>
          <w:sz w:val="32"/>
          <w:szCs w:val="32"/>
        </w:rPr>
        <w:t>Congress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(WCC2015) in </w:t>
      </w:r>
      <w:proofErr w:type="spellStart"/>
      <w:r>
        <w:rPr>
          <w:rFonts w:ascii="Times New Roman" w:hAnsi="Times New Roman" w:cs="Times New Roman"/>
          <w:sz w:val="32"/>
          <w:szCs w:val="32"/>
        </w:rPr>
        <w:t>October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how to </w:t>
      </w:r>
      <w:proofErr w:type="spellStart"/>
      <w:r>
        <w:rPr>
          <w:rFonts w:ascii="Times New Roman" w:hAnsi="Times New Roman" w:cs="Times New Roman"/>
          <w:sz w:val="32"/>
          <w:szCs w:val="32"/>
        </w:rPr>
        <w:t>harness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power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mind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enhance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creativity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innovation. 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Ajahn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Brahm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Abbott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Bodhinyana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Monastery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Serpentine, Western </w:t>
      </w:r>
      <w:proofErr w:type="spellStart"/>
      <w:r>
        <w:rPr>
          <w:rFonts w:ascii="Times New Roman" w:hAnsi="Times New Roman" w:cs="Times New Roman"/>
          <w:sz w:val="32"/>
          <w:szCs w:val="32"/>
        </w:rPr>
        <w:t>Australia</w:t>
      </w:r>
      <w:proofErr w:type="spellEnd"/>
      <w:r>
        <w:rPr>
          <w:rFonts w:ascii="Times New Roman" w:hAnsi="Times New Roman" w:cs="Times New Roman"/>
          <w:sz w:val="32"/>
          <w:szCs w:val="32"/>
        </w:rPr>
        <w:t>, 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deliver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keynote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presentation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discussing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importance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rebellious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not </w:t>
      </w:r>
      <w:proofErr w:type="spellStart"/>
      <w:r>
        <w:rPr>
          <w:rFonts w:ascii="Times New Roman" w:hAnsi="Times New Roman" w:cs="Times New Roman"/>
          <w:sz w:val="32"/>
          <w:szCs w:val="32"/>
        </w:rPr>
        <w:t>just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sake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but for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joy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creativity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Like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cutting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edge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area of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culture, IT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new </w:t>
      </w:r>
      <w:proofErr w:type="spellStart"/>
      <w:r>
        <w:rPr>
          <w:rFonts w:ascii="Times New Roman" w:hAnsi="Times New Roman" w:cs="Times New Roman"/>
          <w:sz w:val="32"/>
          <w:szCs w:val="32"/>
        </w:rPr>
        <w:t>ideas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generally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come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people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live </w:t>
      </w:r>
      <w:proofErr w:type="spellStart"/>
      <w:r>
        <w:rPr>
          <w:rFonts w:ascii="Times New Roman" w:hAnsi="Times New Roman" w:cs="Times New Roman"/>
          <w:sz w:val="32"/>
          <w:szCs w:val="32"/>
        </w:rPr>
        <w:t>outside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box,”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Brahm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>. “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live in a </w:t>
      </w:r>
      <w:proofErr w:type="spellStart"/>
      <w:r>
        <w:rPr>
          <w:rFonts w:ascii="Times New Roman" w:hAnsi="Times New Roman" w:cs="Times New Roman"/>
          <w:sz w:val="32"/>
          <w:szCs w:val="32"/>
        </w:rPr>
        <w:t>very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competitive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society. </w:t>
      </w:r>
      <w:proofErr w:type="spellStart"/>
      <w:r>
        <w:rPr>
          <w:rFonts w:ascii="Times New Roman" w:hAnsi="Times New Roman" w:cs="Times New Roman"/>
          <w:sz w:val="32"/>
          <w:szCs w:val="32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 important not </w:t>
      </w:r>
      <w:proofErr w:type="spellStart"/>
      <w:r>
        <w:rPr>
          <w:rFonts w:ascii="Times New Roman" w:hAnsi="Times New Roman" w:cs="Times New Roman"/>
          <w:sz w:val="32"/>
          <w:szCs w:val="32"/>
        </w:rPr>
        <w:t>just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reducing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stress, but </w:t>
      </w:r>
      <w:proofErr w:type="spellStart"/>
      <w:r>
        <w:rPr>
          <w:rFonts w:ascii="Times New Roman" w:hAnsi="Times New Roman" w:cs="Times New Roman"/>
          <w:sz w:val="32"/>
          <w:szCs w:val="32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improving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productivity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innovation. </w:t>
      </w:r>
      <w:proofErr w:type="spellStart"/>
      <w:r>
        <w:rPr>
          <w:rFonts w:ascii="Times New Roman" w:hAnsi="Times New Roman" w:cs="Times New Roman"/>
          <w:sz w:val="32"/>
          <w:szCs w:val="32"/>
        </w:rPr>
        <w:t>When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mind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productivity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down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creativity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stunted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Sometimes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spark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someone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outside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own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paradigm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help us </w:t>
      </w:r>
      <w:proofErr w:type="spellStart"/>
      <w:r>
        <w:rPr>
          <w:rFonts w:ascii="Times New Roman" w:hAnsi="Times New Roman" w:cs="Times New Roman"/>
          <w:sz w:val="32"/>
          <w:szCs w:val="32"/>
        </w:rPr>
        <w:t>see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things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differently</w:t>
      </w:r>
      <w:proofErr w:type="spellEnd"/>
      <w:r>
        <w:rPr>
          <w:rFonts w:ascii="Times New Roman" w:hAnsi="Times New Roman" w:cs="Times New Roman"/>
          <w:sz w:val="32"/>
          <w:szCs w:val="32"/>
        </w:rPr>
        <w:t>.”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Cambridge </w:t>
      </w:r>
      <w:proofErr w:type="spellStart"/>
      <w:r>
        <w:rPr>
          <w:rFonts w:ascii="Times New Roman" w:hAnsi="Times New Roman" w:cs="Times New Roman"/>
          <w:sz w:val="32"/>
          <w:szCs w:val="32"/>
        </w:rPr>
        <w:t>graduate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theoretical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physics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Ajahn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Brahm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today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heads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up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largest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community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Buddhist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monks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Australia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while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acting as Spiritual </w:t>
      </w:r>
      <w:proofErr w:type="spellStart"/>
      <w:r>
        <w:rPr>
          <w:rFonts w:ascii="Times New Roman" w:hAnsi="Times New Roman" w:cs="Times New Roman"/>
          <w:sz w:val="32"/>
          <w:szCs w:val="32"/>
        </w:rPr>
        <w:t>Adviser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various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monasteries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Buddhist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societies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around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world.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digitally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disrupted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world, </w:t>
      </w:r>
      <w:proofErr w:type="spellStart"/>
      <w:r>
        <w:rPr>
          <w:rFonts w:ascii="Times New Roman" w:hAnsi="Times New Roman" w:cs="Times New Roman"/>
          <w:sz w:val="32"/>
          <w:szCs w:val="32"/>
        </w:rPr>
        <w:t>Brahm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says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people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switch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off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devices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disconnect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Internet in </w:t>
      </w:r>
      <w:proofErr w:type="spellStart"/>
      <w:r>
        <w:rPr>
          <w:rFonts w:ascii="Times New Roman" w:hAnsi="Times New Roman" w:cs="Times New Roman"/>
          <w:sz w:val="32"/>
          <w:szCs w:val="32"/>
        </w:rPr>
        <w:t>order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better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connect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themselves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others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Everyone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knows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we’re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connected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digital world. The Internet, email, social media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it’s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never-ending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In </w:t>
      </w:r>
      <w:proofErr w:type="spellStart"/>
      <w:r>
        <w:rPr>
          <w:rFonts w:ascii="Times New Roman" w:hAnsi="Times New Roman" w:cs="Times New Roman"/>
          <w:sz w:val="32"/>
          <w:szCs w:val="32"/>
        </w:rPr>
        <w:t>order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effectively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creatively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brain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break. 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have to </w:t>
      </w:r>
      <w:proofErr w:type="spellStart"/>
      <w:r>
        <w:rPr>
          <w:rFonts w:ascii="Times New Roman" w:hAnsi="Times New Roman" w:cs="Times New Roman"/>
          <w:sz w:val="32"/>
          <w:szCs w:val="32"/>
        </w:rPr>
        <w:t>learn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turn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off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devices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connect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more to </w:t>
      </w:r>
      <w:proofErr w:type="spellStart"/>
      <w:r>
        <w:rPr>
          <w:rFonts w:ascii="Times New Roman" w:hAnsi="Times New Roman" w:cs="Times New Roman"/>
          <w:sz w:val="32"/>
          <w:szCs w:val="32"/>
        </w:rPr>
        <w:t>ourselves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colleagues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families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reconnect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more </w:t>
      </w:r>
      <w:proofErr w:type="spellStart"/>
      <w:r>
        <w:rPr>
          <w:rFonts w:ascii="Times New Roman" w:hAnsi="Times New Roman" w:cs="Times New Roman"/>
          <w:sz w:val="32"/>
          <w:szCs w:val="32"/>
        </w:rPr>
        <w:t>grounded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space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It’s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far </w:t>
      </w:r>
      <w:proofErr w:type="spellStart"/>
      <w:r>
        <w:rPr>
          <w:rFonts w:ascii="Times New Roman" w:hAnsi="Times New Roman" w:cs="Times New Roman"/>
          <w:sz w:val="32"/>
          <w:szCs w:val="32"/>
        </w:rPr>
        <w:t>healthier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brain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the body to </w:t>
      </w:r>
      <w:proofErr w:type="spellStart"/>
      <w:r>
        <w:rPr>
          <w:rFonts w:ascii="Times New Roman" w:hAnsi="Times New Roman" w:cs="Times New Roman"/>
          <w:sz w:val="32"/>
          <w:szCs w:val="32"/>
        </w:rPr>
        <w:t>see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sunset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a </w:t>
      </w:r>
      <w:proofErr w:type="spellStart"/>
      <w:r>
        <w:rPr>
          <w:rFonts w:ascii="Times New Roman" w:hAnsi="Times New Roman" w:cs="Times New Roman"/>
          <w:sz w:val="32"/>
          <w:szCs w:val="32"/>
        </w:rPr>
        <w:t>mountain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top </w:t>
      </w:r>
      <w:proofErr w:type="spellStart"/>
      <w:r>
        <w:rPr>
          <w:rFonts w:ascii="Times New Roman" w:hAnsi="Times New Roman" w:cs="Times New Roman"/>
          <w:sz w:val="32"/>
          <w:szCs w:val="32"/>
        </w:rPr>
        <w:t>rather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a </w:t>
      </w:r>
      <w:proofErr w:type="spellStart"/>
      <w:r>
        <w:rPr>
          <w:rFonts w:ascii="Times New Roman" w:hAnsi="Times New Roman" w:cs="Times New Roman"/>
          <w:sz w:val="32"/>
          <w:szCs w:val="32"/>
        </w:rPr>
        <w:t>screen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Virtual </w:t>
      </w:r>
      <w:proofErr w:type="spellStart"/>
      <w:r>
        <w:rPr>
          <w:rFonts w:ascii="Times New Roman" w:hAnsi="Times New Roman" w:cs="Times New Roman"/>
          <w:sz w:val="32"/>
          <w:szCs w:val="32"/>
        </w:rPr>
        <w:t>experiences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only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 </w:t>
      </w:r>
      <w:proofErr w:type="spellStart"/>
      <w:r>
        <w:rPr>
          <w:rFonts w:ascii="Times New Roman" w:hAnsi="Times New Roman" w:cs="Times New Roman"/>
          <w:sz w:val="32"/>
          <w:szCs w:val="32"/>
        </w:rPr>
        <w:t>virtual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happiness</w:t>
      </w:r>
      <w:proofErr w:type="spellEnd"/>
      <w:r>
        <w:rPr>
          <w:rFonts w:ascii="Times New Roman" w:hAnsi="Times New Roman" w:cs="Times New Roman"/>
          <w:sz w:val="32"/>
          <w:szCs w:val="32"/>
        </w:rPr>
        <w:t>.”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proofErr w:type="spellStart"/>
      <w:r>
        <w:rPr>
          <w:rFonts w:ascii="Times New Roman" w:hAnsi="Times New Roman" w:cs="Times New Roman"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presentation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Brahm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explore </w:t>
      </w:r>
      <w:proofErr w:type="spellStart"/>
      <w:r>
        <w:rPr>
          <w:rFonts w:ascii="Times New Roman" w:hAnsi="Times New Roman" w:cs="Times New Roman"/>
          <w:sz w:val="32"/>
          <w:szCs w:val="32"/>
        </w:rPr>
        <w:t>some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obstacles to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creativity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how to </w:t>
      </w:r>
      <w:proofErr w:type="spellStart"/>
      <w:r>
        <w:rPr>
          <w:rFonts w:ascii="Times New Roman" w:hAnsi="Times New Roman" w:cs="Times New Roman"/>
          <w:sz w:val="32"/>
          <w:szCs w:val="32"/>
        </w:rPr>
        <w:t>overcome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applying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40 </w:t>
      </w:r>
      <w:proofErr w:type="spellStart"/>
      <w:r>
        <w:rPr>
          <w:rFonts w:ascii="Times New Roman" w:hAnsi="Times New Roman" w:cs="Times New Roman"/>
          <w:sz w:val="32"/>
          <w:szCs w:val="32"/>
        </w:rPr>
        <w:t>years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experience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as a </w:t>
      </w:r>
      <w:proofErr w:type="spellStart"/>
      <w:r>
        <w:rPr>
          <w:rFonts w:ascii="Times New Roman" w:hAnsi="Times New Roman" w:cs="Times New Roman"/>
          <w:sz w:val="32"/>
          <w:szCs w:val="32"/>
        </w:rPr>
        <w:t>monk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insights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modern </w:t>
      </w:r>
      <w:proofErr w:type="spellStart"/>
      <w:r>
        <w:rPr>
          <w:rFonts w:ascii="Times New Roman" w:hAnsi="Times New Roman" w:cs="Times New Roman"/>
          <w:sz w:val="32"/>
          <w:szCs w:val="32"/>
        </w:rPr>
        <w:t>psychology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He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demonstrate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how simple practices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mindfulness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train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brains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perceive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reality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totally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new </w:t>
      </w:r>
      <w:proofErr w:type="spellStart"/>
      <w:r>
        <w:rPr>
          <w:rFonts w:ascii="Times New Roman" w:hAnsi="Times New Roman" w:cs="Times New Roman"/>
          <w:sz w:val="32"/>
          <w:szCs w:val="32"/>
        </w:rPr>
        <w:t>ways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enabling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 to </w:t>
      </w:r>
      <w:proofErr w:type="spellStart"/>
      <w:r>
        <w:rPr>
          <w:rFonts w:ascii="Times New Roman" w:hAnsi="Times New Roman" w:cs="Times New Roman"/>
          <w:sz w:val="32"/>
          <w:szCs w:val="32"/>
        </w:rPr>
        <w:t>find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new and original </w:t>
      </w:r>
      <w:proofErr w:type="spellStart"/>
      <w:r>
        <w:rPr>
          <w:rFonts w:ascii="Times New Roman" w:hAnsi="Times New Roman" w:cs="Times New Roman"/>
          <w:sz w:val="32"/>
          <w:szCs w:val="32"/>
        </w:rPr>
        <w:t>ways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solve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problems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“Brian Josephson,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won a Nobel </w:t>
      </w:r>
      <w:proofErr w:type="spellStart"/>
      <w:r>
        <w:rPr>
          <w:rFonts w:ascii="Times New Roman" w:hAnsi="Times New Roman" w:cs="Times New Roman"/>
          <w:sz w:val="32"/>
          <w:szCs w:val="32"/>
        </w:rPr>
        <w:t>Prize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Physics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Josephson Junction, one of the building blocks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supercomputers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attributed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breakthrough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regular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practice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transcendental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There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many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problems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facing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world </w:t>
      </w:r>
      <w:proofErr w:type="spellStart"/>
      <w:r>
        <w:rPr>
          <w:rFonts w:ascii="Times New Roman" w:hAnsi="Times New Roman" w:cs="Times New Roman"/>
          <w:sz w:val="32"/>
          <w:szCs w:val="32"/>
        </w:rPr>
        <w:t>where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innovative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technology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provide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solutions, if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open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minds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23rd IFIP World Computer </w:t>
      </w:r>
      <w:proofErr w:type="spellStart"/>
      <w:r>
        <w:rPr>
          <w:rFonts w:ascii="Times New Roman" w:hAnsi="Times New Roman" w:cs="Times New Roman"/>
          <w:sz w:val="32"/>
          <w:szCs w:val="32"/>
        </w:rPr>
        <w:t>Congress</w:t>
      </w:r>
      <w:proofErr w:type="spellEnd"/>
      <w:r>
        <w:rPr>
          <w:rFonts w:ascii="Times New Roman" w:hAnsi="Times New Roman" w:cs="Times New Roman"/>
          <w:sz w:val="32"/>
          <w:szCs w:val="32"/>
        </w:rPr>
        <w:t>, WCC2015 (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4-7 </w:t>
      </w:r>
      <w:proofErr w:type="spellStart"/>
      <w:r>
        <w:rPr>
          <w:rFonts w:ascii="Times New Roman" w:hAnsi="Times New Roman" w:cs="Times New Roman"/>
          <w:sz w:val="32"/>
          <w:szCs w:val="32"/>
        </w:rPr>
        <w:t>October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Daejeon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South </w:t>
      </w:r>
      <w:proofErr w:type="spellStart"/>
      <w:r>
        <w:rPr>
          <w:rFonts w:ascii="Times New Roman" w:hAnsi="Times New Roman" w:cs="Times New Roman"/>
          <w:sz w:val="32"/>
          <w:szCs w:val="32"/>
        </w:rPr>
        <w:t>Korea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13 </w:t>
      </w:r>
      <w:proofErr w:type="spellStart"/>
      <w:r>
        <w:rPr>
          <w:rFonts w:ascii="Times New Roman" w:hAnsi="Times New Roman" w:cs="Times New Roman"/>
          <w:sz w:val="32"/>
          <w:szCs w:val="32"/>
        </w:rPr>
        <w:t>different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streams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content happening </w:t>
      </w:r>
      <w:proofErr w:type="spellStart"/>
      <w:r>
        <w:rPr>
          <w:rFonts w:ascii="Times New Roman" w:hAnsi="Times New Roman" w:cs="Times New Roman"/>
          <w:sz w:val="32"/>
          <w:szCs w:val="32"/>
        </w:rPr>
        <w:t>under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WCC </w:t>
      </w:r>
      <w:proofErr w:type="spellStart"/>
      <w:r>
        <w:rPr>
          <w:rFonts w:ascii="Times New Roman" w:hAnsi="Times New Roman" w:cs="Times New Roman"/>
          <w:sz w:val="32"/>
          <w:szCs w:val="32"/>
        </w:rPr>
        <w:t>umbrella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Congress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expected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attract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2,000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computer </w:t>
      </w:r>
      <w:proofErr w:type="spellStart"/>
      <w:r>
        <w:rPr>
          <w:rFonts w:ascii="Times New Roman" w:hAnsi="Times New Roman" w:cs="Times New Roman"/>
          <w:sz w:val="32"/>
          <w:szCs w:val="32"/>
        </w:rPr>
        <w:t>scientists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researchers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academics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attend over 100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presentations</w:t>
      </w:r>
      <w:proofErr w:type="spellEnd"/>
      <w:r>
        <w:rPr>
          <w:rFonts w:ascii="Times New Roman" w:hAnsi="Times New Roman" w:cs="Times New Roman"/>
          <w:sz w:val="32"/>
          <w:szCs w:val="32"/>
        </w:rPr>
        <w:t>, workshops and panel sessions.  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“WCC 2015, </w:t>
      </w:r>
      <w:proofErr w:type="spellStart"/>
      <w:r>
        <w:rPr>
          <w:rFonts w:ascii="Times New Roman" w:hAnsi="Times New Roman" w:cs="Times New Roman"/>
          <w:sz w:val="32"/>
          <w:szCs w:val="32"/>
        </w:rPr>
        <w:t>Opening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Future </w:t>
      </w:r>
      <w:proofErr w:type="spellStart"/>
      <w:r>
        <w:rPr>
          <w:rFonts w:ascii="Times New Roman" w:hAnsi="Times New Roman" w:cs="Times New Roman"/>
          <w:sz w:val="32"/>
          <w:szCs w:val="32"/>
        </w:rPr>
        <w:t>Together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”, the four </w:t>
      </w:r>
      <w:proofErr w:type="spellStart"/>
      <w:r>
        <w:rPr>
          <w:rFonts w:ascii="Times New Roman" w:hAnsi="Times New Roman" w:cs="Times New Roman"/>
          <w:sz w:val="32"/>
          <w:szCs w:val="32"/>
        </w:rPr>
        <w:t>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event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include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specialised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conference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streams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addressing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ICT Education </w:t>
      </w:r>
      <w:hyperlink r:id="rId6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http://wcc-2015.org/TOPCIT.php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and </w:t>
      </w:r>
      <w:hyperlink r:id="rId7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http://wcc-2015.org/IP3.php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</w:t>
      </w:r>
      <w:proofErr w:type="spellStart"/>
      <w:r>
        <w:rPr>
          <w:rFonts w:ascii="Times New Roman" w:hAnsi="Times New Roman" w:cs="Times New Roman"/>
          <w:sz w:val="32"/>
          <w:szCs w:val="32"/>
        </w:rPr>
        <w:t>Very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Large </w:t>
      </w:r>
      <w:proofErr w:type="spellStart"/>
      <w:r>
        <w:rPr>
          <w:rFonts w:ascii="Times New Roman" w:hAnsi="Times New Roman" w:cs="Times New Roman"/>
          <w:sz w:val="32"/>
          <w:szCs w:val="32"/>
        </w:rPr>
        <w:t>Scale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Integration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(VLSI) and System-on-Chip (</w:t>
      </w:r>
      <w:proofErr w:type="spellStart"/>
      <w:r>
        <w:rPr>
          <w:rFonts w:ascii="Times New Roman" w:hAnsi="Times New Roman" w:cs="Times New Roman"/>
          <w:sz w:val="32"/>
          <w:szCs w:val="32"/>
        </w:rPr>
        <w:t>SoC</w:t>
      </w:r>
      <w:proofErr w:type="spellEnd"/>
      <w:r>
        <w:rPr>
          <w:rFonts w:ascii="Times New Roman" w:hAnsi="Times New Roman" w:cs="Times New Roman"/>
          <w:sz w:val="32"/>
          <w:szCs w:val="32"/>
        </w:rPr>
        <w:t>) technologies (</w:t>
      </w:r>
      <w:hyperlink r:id="rId8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http://www.vlsi-soc.com/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</w:t>
      </w:r>
      <w:proofErr w:type="spellStart"/>
      <w:r>
        <w:rPr>
          <w:rFonts w:ascii="Times New Roman" w:hAnsi="Times New Roman" w:cs="Times New Roman"/>
          <w:sz w:val="32"/>
          <w:szCs w:val="32"/>
        </w:rPr>
        <w:t>Artificial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Intelligence </w:t>
      </w:r>
      <w:hyperlink r:id="rId9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http://wcc-2015.org/IFIP_TC12_AI.php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</w:t>
      </w:r>
      <w:proofErr w:type="spellStart"/>
      <w:r>
        <w:rPr>
          <w:rFonts w:ascii="Times New Roman" w:hAnsi="Times New Roman" w:cs="Times New Roman"/>
          <w:sz w:val="32"/>
          <w:szCs w:val="32"/>
        </w:rPr>
        <w:t>Big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Data </w:t>
      </w:r>
      <w:hyperlink r:id="rId10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http://wcc-2015.org/IFIP_TC8_Big-Data.php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Enterprise Information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Systems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http://wcc-2015.org/CONFENIS.php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Digital </w:t>
      </w:r>
      <w:proofErr w:type="spellStart"/>
      <w:r>
        <w:rPr>
          <w:rFonts w:ascii="Times New Roman" w:hAnsi="Times New Roman" w:cs="Times New Roman"/>
          <w:sz w:val="32"/>
          <w:szCs w:val="32"/>
        </w:rPr>
        <w:t>Equity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http://wcc-2015.org/WORKSHOP_ON_DIGITAL_EQUITY_speakers.php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Young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http://wcc-2015.org/IFIP_InterYIT.php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Information Security </w:t>
      </w:r>
      <w:hyperlink r:id="rId14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http://wcc-2015.org/ISES_Speakers-panel.php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-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Technology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Agriculture </w:t>
      </w:r>
      <w:hyperlink r:id="rId1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http://wcc-2015.org/CCTA-2015.php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, and more.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more information about WCC 2015, </w:t>
      </w:r>
      <w:proofErr w:type="spellStart"/>
      <w:r>
        <w:rPr>
          <w:rFonts w:ascii="Times New Roman" w:hAnsi="Times New Roman" w:cs="Times New Roman"/>
          <w:sz w:val="32"/>
          <w:szCs w:val="32"/>
        </w:rPr>
        <w:t>please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visit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http://wcc-2015.org/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About IFIP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IFIP, the International </w:t>
      </w:r>
      <w:proofErr w:type="spellStart"/>
      <w:r>
        <w:rPr>
          <w:rFonts w:ascii="Times New Roman" w:hAnsi="Times New Roman" w:cs="Times New Roman"/>
          <w:sz w:val="32"/>
          <w:szCs w:val="32"/>
        </w:rPr>
        <w:t>Federation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Information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Processing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global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federation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societies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associations for people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Information and Communications Technologies and Sciences. </w:t>
      </w:r>
      <w:proofErr w:type="spellStart"/>
      <w:r>
        <w:rPr>
          <w:rFonts w:ascii="Times New Roman" w:hAnsi="Times New Roman" w:cs="Times New Roman"/>
          <w:sz w:val="32"/>
          <w:szCs w:val="32"/>
        </w:rPr>
        <w:t>Established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auspices of UNESCO in 1960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recognised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the United Nations, IFIP </w:t>
      </w:r>
      <w:proofErr w:type="spellStart"/>
      <w:r>
        <w:rPr>
          <w:rFonts w:ascii="Times New Roman" w:hAnsi="Times New Roman" w:cs="Times New Roman"/>
          <w:sz w:val="32"/>
          <w:szCs w:val="32"/>
        </w:rPr>
        <w:t>represents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associations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50 countries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regions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total </w:t>
      </w:r>
      <w:proofErr w:type="spellStart"/>
      <w:r>
        <w:rPr>
          <w:rFonts w:ascii="Times New Roman" w:hAnsi="Times New Roman" w:cs="Times New Roman"/>
          <w:sz w:val="32"/>
          <w:szCs w:val="32"/>
        </w:rPr>
        <w:t>membership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half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million. It </w:t>
      </w:r>
      <w:proofErr w:type="spellStart"/>
      <w:r>
        <w:rPr>
          <w:rFonts w:ascii="Times New Roman" w:hAnsi="Times New Roman" w:cs="Times New Roman"/>
          <w:sz w:val="32"/>
          <w:szCs w:val="32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brings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together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3,500 </w:t>
      </w:r>
      <w:proofErr w:type="spellStart"/>
      <w:r>
        <w:rPr>
          <w:rFonts w:ascii="Times New Roman" w:hAnsi="Times New Roman" w:cs="Times New Roman"/>
          <w:sz w:val="32"/>
          <w:szCs w:val="32"/>
        </w:rPr>
        <w:t>scientists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academia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100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Groups and 13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Technical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Committees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conduct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research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standards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promote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information sharing. </w:t>
      </w:r>
      <w:proofErr w:type="spellStart"/>
      <w:r>
        <w:rPr>
          <w:rFonts w:ascii="Times New Roman" w:hAnsi="Times New Roman" w:cs="Times New Roman"/>
          <w:sz w:val="32"/>
          <w:szCs w:val="32"/>
        </w:rPr>
        <w:t>Based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Austria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IFIP organises and supports over 100 </w:t>
      </w:r>
      <w:proofErr w:type="spellStart"/>
      <w:r>
        <w:rPr>
          <w:rFonts w:ascii="Times New Roman" w:hAnsi="Times New Roman" w:cs="Times New Roman"/>
          <w:sz w:val="32"/>
          <w:szCs w:val="32"/>
        </w:rPr>
        <w:t>conferences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fostering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distribution of </w:t>
      </w:r>
      <w:proofErr w:type="spellStart"/>
      <w:r>
        <w:rPr>
          <w:rFonts w:ascii="Times New Roman" w:hAnsi="Times New Roman" w:cs="Times New Roman"/>
          <w:sz w:val="32"/>
          <w:szCs w:val="32"/>
        </w:rPr>
        <w:t>research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knowledge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academics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practitioners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alike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Website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17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http://ifip.org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Twitter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18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http://twitter.com/ifipnews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LinkedIn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9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https://www.linkedin.com/company/ifip---international-</w:t>
        </w:r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federation</w:t>
        </w:r>
        <w:proofErr w:type="spellEnd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-for-information-</w:t>
        </w:r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processing</w:t>
        </w:r>
        <w:proofErr w:type="spellEnd"/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MEDIA ENQUIRIES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Caroline New: </w:t>
      </w:r>
      <w:hyperlink r:id="rId20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caroline@quantumvalues.com</w:t>
        </w:r>
      </w:hyperlink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Shuba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Paheerathan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21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shuba@quantumvalues.com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386D" w:rsidRDefault="00BF386D" w:rsidP="00BF3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B444B" w:rsidRDefault="009B444B">
      <w:bookmarkStart w:id="0" w:name="_GoBack"/>
      <w:bookmarkEnd w:id="0"/>
    </w:p>
    <w:sectPr w:rsidR="009B444B" w:rsidSect="00A4507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D"/>
    <w:rsid w:val="000371BB"/>
    <w:rsid w:val="005359DB"/>
    <w:rsid w:val="00706F43"/>
    <w:rsid w:val="009446C1"/>
    <w:rsid w:val="009B444B"/>
    <w:rsid w:val="00BF386D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cc-2015.org/IFIP_TC12_AI.php" TargetMode="External"/><Relationship Id="rId20" Type="http://schemas.openxmlformats.org/officeDocument/2006/relationships/hyperlink" Target="mailto:caroline@quantumvalues.com" TargetMode="External"/><Relationship Id="rId21" Type="http://schemas.openxmlformats.org/officeDocument/2006/relationships/hyperlink" Target="mailto:shuba@quantumvalues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cc-2015.org/IFIP_TC8_Big-Data.php" TargetMode="External"/><Relationship Id="rId11" Type="http://schemas.openxmlformats.org/officeDocument/2006/relationships/hyperlink" Target="http://wcc-2015.org/CONFENIS.php" TargetMode="External"/><Relationship Id="rId12" Type="http://schemas.openxmlformats.org/officeDocument/2006/relationships/hyperlink" Target="http://wcc-2015.org/WORKSHOP_ON_DIGITAL_EQUITY_speakers.php" TargetMode="External"/><Relationship Id="rId13" Type="http://schemas.openxmlformats.org/officeDocument/2006/relationships/hyperlink" Target="http://wcc-2015.org/IFIP_InterYIT.php" TargetMode="External"/><Relationship Id="rId14" Type="http://schemas.openxmlformats.org/officeDocument/2006/relationships/hyperlink" Target="http://wcc-2015.org/ISES_Speakers-panel.php" TargetMode="External"/><Relationship Id="rId15" Type="http://schemas.openxmlformats.org/officeDocument/2006/relationships/hyperlink" Target="http://wcc-2015.org/CCTA-2015.php" TargetMode="External"/><Relationship Id="rId16" Type="http://schemas.openxmlformats.org/officeDocument/2006/relationships/hyperlink" Target="http://wcc-2015.org/" TargetMode="External"/><Relationship Id="rId17" Type="http://schemas.openxmlformats.org/officeDocument/2006/relationships/hyperlink" Target="http://ifip.org/" TargetMode="External"/><Relationship Id="rId18" Type="http://schemas.openxmlformats.org/officeDocument/2006/relationships/hyperlink" Target="http://twitter.com/ifipnews" TargetMode="External"/><Relationship Id="rId19" Type="http://schemas.openxmlformats.org/officeDocument/2006/relationships/hyperlink" Target="https://www.linkedin.com/company/ifip---international-federation-for-information-processin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cc-2015.org/" TargetMode="External"/><Relationship Id="rId6" Type="http://schemas.openxmlformats.org/officeDocument/2006/relationships/hyperlink" Target="http://wcc-2015.org/TOPCIT.php" TargetMode="External"/><Relationship Id="rId7" Type="http://schemas.openxmlformats.org/officeDocument/2006/relationships/hyperlink" Target="http://wcc-2015.org/IP3.php" TargetMode="External"/><Relationship Id="rId8" Type="http://schemas.openxmlformats.org/officeDocument/2006/relationships/hyperlink" Target="http://www.vlsi-soc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5194</Characters>
  <Application>Microsoft Macintosh Word</Application>
  <DocSecurity>0</DocSecurity>
  <Lines>43</Lines>
  <Paragraphs>12</Paragraphs>
  <ScaleCrop>false</ScaleCrop>
  <Company>Personnel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2015-08-24T22:59:00Z</dcterms:created>
  <dcterms:modified xsi:type="dcterms:W3CDTF">2015-08-24T23:00:00Z</dcterms:modified>
</cp:coreProperties>
</file>