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0CB3" w:rsidRPr="00280CB3" w:rsidRDefault="00280CB3" w:rsidP="00280CB3">
      <w:pPr>
        <w:outlineLvl w:val="1"/>
        <w:rPr>
          <w:rFonts w:ascii="Arial" w:eastAsia="Times New Roman" w:hAnsi="Arial" w:cs="Arial"/>
          <w:color w:val="333333"/>
          <w:sz w:val="36"/>
          <w:szCs w:val="36"/>
          <w:lang w:eastAsia="fr-FR"/>
        </w:rPr>
      </w:pPr>
      <w:r w:rsidRPr="00280CB3">
        <w:rPr>
          <w:rFonts w:ascii="Arial" w:eastAsia="Times New Roman" w:hAnsi="Arial" w:cs="Arial"/>
          <w:color w:val="333333"/>
          <w:sz w:val="36"/>
          <w:szCs w:val="36"/>
          <w:lang w:eastAsia="fr-FR"/>
        </w:rPr>
        <w:t>Description du produit</w:t>
      </w:r>
    </w:p>
    <w:p w:rsidR="00280CB3" w:rsidRPr="00280CB3" w:rsidRDefault="00280CB3" w:rsidP="00280CB3">
      <w:pPr>
        <w:spacing w:before="180" w:after="90"/>
        <w:ind w:left="150"/>
        <w:outlineLvl w:val="2"/>
        <w:rPr>
          <w:rFonts w:ascii="Verdana" w:eastAsia="Times New Roman" w:hAnsi="Verdana" w:cs="Times New Roman"/>
          <w:color w:val="333333"/>
          <w:sz w:val="30"/>
          <w:szCs w:val="30"/>
          <w:lang w:eastAsia="fr-FR"/>
        </w:rPr>
      </w:pPr>
      <w:r w:rsidRPr="00280CB3">
        <w:rPr>
          <w:rFonts w:ascii="Verdana" w:eastAsia="Times New Roman" w:hAnsi="Verdana" w:cs="Times New Roman"/>
          <w:color w:val="333333"/>
          <w:sz w:val="30"/>
          <w:szCs w:val="30"/>
          <w:lang w:eastAsia="fr-FR"/>
        </w:rPr>
        <w:t>Présentation de l'éditeur</w:t>
      </w:r>
    </w:p>
    <w:p w:rsidR="00280CB3" w:rsidRPr="00280CB3" w:rsidRDefault="00280CB3" w:rsidP="00280CB3">
      <w:pPr>
        <w:rPr>
          <w:rFonts w:ascii="Verdana" w:eastAsia="Times New Roman" w:hAnsi="Verdana" w:cs="Times New Roman"/>
          <w:color w:val="333333"/>
          <w:lang w:eastAsia="fr-FR"/>
        </w:rPr>
      </w:pPr>
      <w:r w:rsidRPr="00280CB3">
        <w:rPr>
          <w:rFonts w:ascii="Verdana" w:eastAsia="Times New Roman" w:hAnsi="Verdana" w:cs="Times New Roman"/>
          <w:color w:val="333333"/>
          <w:lang w:eastAsia="fr-FR"/>
        </w:rPr>
        <w:t xml:space="preserve">On </w:t>
      </w:r>
      <w:proofErr w:type="spellStart"/>
      <w:proofErr w:type="gramStart"/>
      <w:r w:rsidRPr="00280CB3">
        <w:rPr>
          <w:rFonts w:ascii="Verdana" w:eastAsia="Times New Roman" w:hAnsi="Verdana" w:cs="Times New Roman"/>
          <w:color w:val="333333"/>
          <w:lang w:eastAsia="fr-FR"/>
        </w:rPr>
        <w:t>n a</w:t>
      </w:r>
      <w:proofErr w:type="spellEnd"/>
      <w:proofErr w:type="gramEnd"/>
      <w:r w:rsidRPr="00280CB3">
        <w:rPr>
          <w:rFonts w:ascii="Verdana" w:eastAsia="Times New Roman" w:hAnsi="Verdana" w:cs="Times New Roman"/>
          <w:color w:val="333333"/>
          <w:lang w:eastAsia="fr-FR"/>
        </w:rPr>
        <w:t xml:space="preserve"> jamais autant débattu des moyens de protéger la vie privée dans nos sociétés informatisées.</w:t>
      </w:r>
      <w:r w:rsidRPr="00280CB3">
        <w:rPr>
          <w:rFonts w:ascii="Verdana" w:eastAsia="Times New Roman" w:hAnsi="Verdana" w:cs="Times New Roman"/>
          <w:color w:val="333333"/>
          <w:lang w:eastAsia="fr-FR"/>
        </w:rPr>
        <w:br/>
      </w:r>
      <w:r w:rsidRPr="00280CB3">
        <w:rPr>
          <w:rFonts w:ascii="Verdana" w:eastAsia="Times New Roman" w:hAnsi="Verdana" w:cs="Times New Roman"/>
          <w:color w:val="333333"/>
          <w:lang w:eastAsia="fr-FR"/>
        </w:rPr>
        <w:br/>
        <w:t xml:space="preserve">Et </w:t>
      </w:r>
      <w:proofErr w:type="spellStart"/>
      <w:r w:rsidRPr="00280CB3">
        <w:rPr>
          <w:rFonts w:ascii="Verdana" w:eastAsia="Times New Roman" w:hAnsi="Verdana" w:cs="Times New Roman"/>
          <w:color w:val="333333"/>
          <w:lang w:eastAsia="fr-FR"/>
        </w:rPr>
        <w:t>l on</w:t>
      </w:r>
      <w:proofErr w:type="spellEnd"/>
      <w:r w:rsidRPr="00280CB3">
        <w:rPr>
          <w:rFonts w:ascii="Verdana" w:eastAsia="Times New Roman" w:hAnsi="Verdana" w:cs="Times New Roman"/>
          <w:color w:val="333333"/>
          <w:lang w:eastAsia="fr-FR"/>
        </w:rPr>
        <w:t xml:space="preserve"> </w:t>
      </w:r>
      <w:proofErr w:type="spellStart"/>
      <w:r w:rsidRPr="00280CB3">
        <w:rPr>
          <w:rFonts w:ascii="Verdana" w:eastAsia="Times New Roman" w:hAnsi="Verdana" w:cs="Times New Roman"/>
          <w:color w:val="333333"/>
          <w:lang w:eastAsia="fr-FR"/>
        </w:rPr>
        <w:t>n a</w:t>
      </w:r>
      <w:proofErr w:type="spellEnd"/>
      <w:r w:rsidRPr="00280CB3">
        <w:rPr>
          <w:rFonts w:ascii="Verdana" w:eastAsia="Times New Roman" w:hAnsi="Verdana" w:cs="Times New Roman"/>
          <w:color w:val="333333"/>
          <w:lang w:eastAsia="fr-FR"/>
        </w:rPr>
        <w:t xml:space="preserve"> jamais autant déployé de moyens de capturer et </w:t>
      </w:r>
      <w:proofErr w:type="spellStart"/>
      <w:r w:rsidRPr="00280CB3">
        <w:rPr>
          <w:rFonts w:ascii="Verdana" w:eastAsia="Times New Roman" w:hAnsi="Verdana" w:cs="Times New Roman"/>
          <w:color w:val="333333"/>
          <w:lang w:eastAsia="fr-FR"/>
        </w:rPr>
        <w:t>d utiliser</w:t>
      </w:r>
      <w:proofErr w:type="spellEnd"/>
      <w:r w:rsidRPr="00280CB3">
        <w:rPr>
          <w:rFonts w:ascii="Verdana" w:eastAsia="Times New Roman" w:hAnsi="Verdana" w:cs="Times New Roman"/>
          <w:color w:val="333333"/>
          <w:lang w:eastAsia="fr-FR"/>
        </w:rPr>
        <w:t xml:space="preserve"> des informations sur les personnes.</w:t>
      </w:r>
      <w:r w:rsidRPr="00280CB3">
        <w:rPr>
          <w:rFonts w:ascii="Verdana" w:eastAsia="Times New Roman" w:hAnsi="Verdana" w:cs="Times New Roman"/>
          <w:color w:val="333333"/>
          <w:lang w:eastAsia="fr-FR"/>
        </w:rPr>
        <w:br/>
      </w:r>
      <w:r w:rsidRPr="00280CB3">
        <w:rPr>
          <w:rFonts w:ascii="Verdana" w:eastAsia="Times New Roman" w:hAnsi="Verdana" w:cs="Times New Roman"/>
          <w:color w:val="333333"/>
          <w:lang w:eastAsia="fr-FR"/>
        </w:rPr>
        <w:br/>
        <w:t xml:space="preserve">Et jamais autant </w:t>
      </w:r>
      <w:proofErr w:type="spellStart"/>
      <w:r w:rsidRPr="00280CB3">
        <w:rPr>
          <w:rFonts w:ascii="Verdana" w:eastAsia="Times New Roman" w:hAnsi="Verdana" w:cs="Times New Roman"/>
          <w:color w:val="333333"/>
          <w:lang w:eastAsia="fr-FR"/>
        </w:rPr>
        <w:t>d individus</w:t>
      </w:r>
      <w:proofErr w:type="spellEnd"/>
      <w:r w:rsidRPr="00280CB3">
        <w:rPr>
          <w:rFonts w:ascii="Verdana" w:eastAsia="Times New Roman" w:hAnsi="Verdana" w:cs="Times New Roman"/>
          <w:color w:val="333333"/>
          <w:lang w:eastAsia="fr-FR"/>
        </w:rPr>
        <w:t xml:space="preserve"> n ont publié autant </w:t>
      </w:r>
      <w:proofErr w:type="spellStart"/>
      <w:r w:rsidRPr="00280CB3">
        <w:rPr>
          <w:rFonts w:ascii="Verdana" w:eastAsia="Times New Roman" w:hAnsi="Verdana" w:cs="Times New Roman"/>
          <w:color w:val="333333"/>
          <w:lang w:eastAsia="fr-FR"/>
        </w:rPr>
        <w:t>d informations</w:t>
      </w:r>
      <w:proofErr w:type="spellEnd"/>
      <w:r w:rsidRPr="00280CB3">
        <w:rPr>
          <w:rFonts w:ascii="Verdana" w:eastAsia="Times New Roman" w:hAnsi="Verdana" w:cs="Times New Roman"/>
          <w:color w:val="333333"/>
          <w:lang w:eastAsia="fr-FR"/>
        </w:rPr>
        <w:t xml:space="preserve"> sur eux-mêmes...</w:t>
      </w:r>
      <w:r w:rsidRPr="00280CB3">
        <w:rPr>
          <w:rFonts w:ascii="Verdana" w:eastAsia="Times New Roman" w:hAnsi="Verdana" w:cs="Times New Roman"/>
          <w:color w:val="333333"/>
          <w:lang w:eastAsia="fr-FR"/>
        </w:rPr>
        <w:br/>
      </w:r>
      <w:r w:rsidRPr="00280CB3">
        <w:rPr>
          <w:rFonts w:ascii="Verdana" w:eastAsia="Times New Roman" w:hAnsi="Verdana" w:cs="Times New Roman"/>
          <w:color w:val="333333"/>
          <w:lang w:eastAsia="fr-FR"/>
        </w:rPr>
        <w:br/>
        <w:t xml:space="preserve">Paradoxe ? Inconscience ? Hypocrisie ? Ou émergence </w:t>
      </w:r>
      <w:proofErr w:type="spellStart"/>
      <w:r w:rsidRPr="00280CB3">
        <w:rPr>
          <w:rFonts w:ascii="Verdana" w:eastAsia="Times New Roman" w:hAnsi="Verdana" w:cs="Times New Roman"/>
          <w:color w:val="333333"/>
          <w:lang w:eastAsia="fr-FR"/>
        </w:rPr>
        <w:t>d une</w:t>
      </w:r>
      <w:proofErr w:type="spellEnd"/>
      <w:r w:rsidRPr="00280CB3">
        <w:rPr>
          <w:rFonts w:ascii="Verdana" w:eastAsia="Times New Roman" w:hAnsi="Verdana" w:cs="Times New Roman"/>
          <w:color w:val="333333"/>
          <w:lang w:eastAsia="fr-FR"/>
        </w:rPr>
        <w:t xml:space="preserve"> nouvelle manière de défendre et </w:t>
      </w:r>
      <w:proofErr w:type="spellStart"/>
      <w:r w:rsidRPr="00280CB3">
        <w:rPr>
          <w:rFonts w:ascii="Verdana" w:eastAsia="Times New Roman" w:hAnsi="Verdana" w:cs="Times New Roman"/>
          <w:color w:val="333333"/>
          <w:lang w:eastAsia="fr-FR"/>
        </w:rPr>
        <w:t>d utiliser</w:t>
      </w:r>
      <w:proofErr w:type="spellEnd"/>
      <w:r w:rsidRPr="00280CB3">
        <w:rPr>
          <w:rFonts w:ascii="Verdana" w:eastAsia="Times New Roman" w:hAnsi="Verdana" w:cs="Times New Roman"/>
          <w:color w:val="333333"/>
          <w:lang w:eastAsia="fr-FR"/>
        </w:rPr>
        <w:t xml:space="preserve"> ses libertés, dans laquelle on ne se protège que pour mieux se projeter vers les autres, vers le monde ?</w:t>
      </w:r>
      <w:r w:rsidRPr="00280CB3">
        <w:rPr>
          <w:rFonts w:ascii="Verdana" w:eastAsia="Times New Roman" w:hAnsi="Verdana" w:cs="Times New Roman"/>
          <w:color w:val="333333"/>
          <w:lang w:eastAsia="fr-FR"/>
        </w:rPr>
        <w:br/>
      </w:r>
      <w:r w:rsidRPr="00280CB3">
        <w:rPr>
          <w:rFonts w:ascii="Verdana" w:eastAsia="Times New Roman" w:hAnsi="Verdana" w:cs="Times New Roman"/>
          <w:color w:val="333333"/>
          <w:lang w:eastAsia="fr-FR"/>
        </w:rPr>
        <w:br/>
        <w:t xml:space="preserve">Cet ouvrage propose de nouvelles clés pour comprendre les relations entre informatique, libertés, vie privée et identité. Il suggère de remplacer une approche défensive de </w:t>
      </w:r>
      <w:proofErr w:type="spellStart"/>
      <w:r w:rsidRPr="00280CB3">
        <w:rPr>
          <w:rFonts w:ascii="Verdana" w:eastAsia="Times New Roman" w:hAnsi="Verdana" w:cs="Times New Roman"/>
          <w:color w:val="333333"/>
          <w:lang w:eastAsia="fr-FR"/>
        </w:rPr>
        <w:t>l identité</w:t>
      </w:r>
      <w:proofErr w:type="spellEnd"/>
      <w:r w:rsidRPr="00280CB3">
        <w:rPr>
          <w:rFonts w:ascii="Verdana" w:eastAsia="Times New Roman" w:hAnsi="Verdana" w:cs="Times New Roman"/>
          <w:color w:val="333333"/>
          <w:lang w:eastAsia="fr-FR"/>
        </w:rPr>
        <w:t xml:space="preserve"> et de la vie privée par une approche stratégique. Le but serait alors de partager le pouvoir des technologies, en outillant les individus au même niveau que les services et les organisations qui veulent en savoir plus sur eux.</w:t>
      </w:r>
      <w:r w:rsidRPr="00280CB3">
        <w:rPr>
          <w:rFonts w:ascii="Verdana" w:eastAsia="Times New Roman" w:hAnsi="Verdana" w:cs="Times New Roman"/>
          <w:color w:val="333333"/>
          <w:lang w:eastAsia="fr-FR"/>
        </w:rPr>
        <w:br/>
      </w:r>
      <w:r w:rsidRPr="00280CB3">
        <w:rPr>
          <w:rFonts w:ascii="Verdana" w:eastAsia="Times New Roman" w:hAnsi="Verdana" w:cs="Times New Roman"/>
          <w:color w:val="333333"/>
          <w:lang w:eastAsia="fr-FR"/>
        </w:rPr>
        <w:br/>
      </w:r>
      <w:proofErr w:type="spellStart"/>
      <w:r w:rsidRPr="00280CB3">
        <w:rPr>
          <w:rFonts w:ascii="Verdana" w:eastAsia="Times New Roman" w:hAnsi="Verdana" w:cs="Times New Roman"/>
          <w:color w:val="333333"/>
          <w:lang w:eastAsia="fr-FR"/>
        </w:rPr>
        <w:t>L ouvrage</w:t>
      </w:r>
      <w:proofErr w:type="spellEnd"/>
      <w:r w:rsidRPr="00280CB3">
        <w:rPr>
          <w:rFonts w:ascii="Verdana" w:eastAsia="Times New Roman" w:hAnsi="Verdana" w:cs="Times New Roman"/>
          <w:color w:val="333333"/>
          <w:lang w:eastAsia="fr-FR"/>
        </w:rPr>
        <w:t xml:space="preserve"> explore de nouvelles pistes, de nouveaux outils, parfois de nouveaux droits, pour donner sa vraie valeur à la vie privée : celle qui consiste à pouvoir choisir et conduire sa vie publique.</w:t>
      </w:r>
      <w:r w:rsidRPr="00280CB3">
        <w:rPr>
          <w:rFonts w:ascii="Verdana" w:eastAsia="Times New Roman" w:hAnsi="Verdana" w:cs="Times New Roman"/>
          <w:color w:val="333333"/>
          <w:lang w:eastAsia="fr-FR"/>
        </w:rPr>
        <w:br/>
      </w:r>
      <w:r w:rsidRPr="00280CB3">
        <w:rPr>
          <w:rFonts w:ascii="Verdana" w:eastAsia="Times New Roman" w:hAnsi="Verdana" w:cs="Times New Roman"/>
          <w:color w:val="333333"/>
          <w:lang w:eastAsia="fr-FR"/>
        </w:rPr>
        <w:br/>
        <w:t xml:space="preserve">Cet ouvrage a été réalisé par Daniel Kaplan, avec Arnaud </w:t>
      </w:r>
      <w:proofErr w:type="spellStart"/>
      <w:r w:rsidRPr="00280CB3">
        <w:rPr>
          <w:rFonts w:ascii="Verdana" w:eastAsia="Times New Roman" w:hAnsi="Verdana" w:cs="Times New Roman"/>
          <w:color w:val="333333"/>
          <w:lang w:eastAsia="fr-FR"/>
        </w:rPr>
        <w:t>Belleil</w:t>
      </w:r>
      <w:proofErr w:type="spellEnd"/>
      <w:r w:rsidRPr="00280CB3">
        <w:rPr>
          <w:rFonts w:ascii="Verdana" w:eastAsia="Times New Roman" w:hAnsi="Verdana" w:cs="Times New Roman"/>
          <w:color w:val="333333"/>
          <w:lang w:eastAsia="fr-FR"/>
        </w:rPr>
        <w:t xml:space="preserve">, Renaud </w:t>
      </w:r>
      <w:proofErr w:type="spellStart"/>
      <w:r w:rsidRPr="00280CB3">
        <w:rPr>
          <w:rFonts w:ascii="Verdana" w:eastAsia="Times New Roman" w:hAnsi="Verdana" w:cs="Times New Roman"/>
          <w:color w:val="333333"/>
          <w:lang w:eastAsia="fr-FR"/>
        </w:rPr>
        <w:t>Francou</w:t>
      </w:r>
      <w:proofErr w:type="spellEnd"/>
      <w:r w:rsidRPr="00280CB3">
        <w:rPr>
          <w:rFonts w:ascii="Verdana" w:eastAsia="Times New Roman" w:hAnsi="Verdana" w:cs="Times New Roman"/>
          <w:color w:val="333333"/>
          <w:lang w:eastAsia="fr-FR"/>
        </w:rPr>
        <w:t xml:space="preserve">, Charles </w:t>
      </w:r>
      <w:proofErr w:type="spellStart"/>
      <w:r w:rsidRPr="00280CB3">
        <w:rPr>
          <w:rFonts w:ascii="Verdana" w:eastAsia="Times New Roman" w:hAnsi="Verdana" w:cs="Times New Roman"/>
          <w:color w:val="333333"/>
          <w:lang w:eastAsia="fr-FR"/>
        </w:rPr>
        <w:t>Népote</w:t>
      </w:r>
      <w:proofErr w:type="spellEnd"/>
      <w:r w:rsidRPr="00280CB3">
        <w:rPr>
          <w:rFonts w:ascii="Verdana" w:eastAsia="Times New Roman" w:hAnsi="Verdana" w:cs="Times New Roman"/>
          <w:color w:val="333333"/>
          <w:lang w:eastAsia="fr-FR"/>
        </w:rPr>
        <w:t xml:space="preserve"> et Serge </w:t>
      </w:r>
      <w:proofErr w:type="spellStart"/>
      <w:r w:rsidRPr="00280CB3">
        <w:rPr>
          <w:rFonts w:ascii="Verdana" w:eastAsia="Times New Roman" w:hAnsi="Verdana" w:cs="Times New Roman"/>
          <w:color w:val="333333"/>
          <w:lang w:eastAsia="fr-FR"/>
        </w:rPr>
        <w:t>Ravet</w:t>
      </w:r>
      <w:proofErr w:type="spellEnd"/>
      <w:r w:rsidRPr="00280CB3">
        <w:rPr>
          <w:rFonts w:ascii="Verdana" w:eastAsia="Times New Roman" w:hAnsi="Verdana" w:cs="Times New Roman"/>
          <w:color w:val="333333"/>
          <w:lang w:eastAsia="fr-FR"/>
        </w:rPr>
        <w:t>.</w:t>
      </w:r>
    </w:p>
    <w:p w:rsidR="00280CB3" w:rsidRPr="00280CB3" w:rsidRDefault="00280CB3" w:rsidP="00280CB3">
      <w:pPr>
        <w:spacing w:before="180" w:after="90"/>
        <w:ind w:left="150"/>
        <w:outlineLvl w:val="2"/>
        <w:rPr>
          <w:rFonts w:ascii="Verdana" w:eastAsia="Times New Roman" w:hAnsi="Verdana" w:cs="Times New Roman"/>
          <w:color w:val="333333"/>
          <w:sz w:val="30"/>
          <w:szCs w:val="30"/>
          <w:lang w:eastAsia="fr-FR"/>
        </w:rPr>
      </w:pPr>
      <w:r w:rsidRPr="00280CB3">
        <w:rPr>
          <w:rFonts w:ascii="Verdana" w:eastAsia="Times New Roman" w:hAnsi="Verdana" w:cs="Times New Roman"/>
          <w:color w:val="333333"/>
          <w:sz w:val="30"/>
          <w:szCs w:val="30"/>
          <w:lang w:eastAsia="fr-FR"/>
        </w:rPr>
        <w:t>Biographie de l'auteur</w:t>
      </w:r>
    </w:p>
    <w:p w:rsidR="00280CB3" w:rsidRPr="00280CB3" w:rsidRDefault="00280CB3" w:rsidP="00280CB3">
      <w:pPr>
        <w:rPr>
          <w:rFonts w:ascii="Verdana" w:eastAsia="Times New Roman" w:hAnsi="Verdana" w:cs="Times New Roman"/>
          <w:color w:val="333333"/>
          <w:lang w:eastAsia="fr-FR"/>
        </w:rPr>
      </w:pPr>
      <w:r w:rsidRPr="00280CB3">
        <w:rPr>
          <w:rFonts w:ascii="Verdana" w:eastAsia="Times New Roman" w:hAnsi="Verdana" w:cs="Times New Roman"/>
          <w:color w:val="333333"/>
          <w:lang w:eastAsia="fr-FR"/>
        </w:rPr>
        <w:t>Daniel Kaplan a été désigné par la presse comme</w:t>
      </w:r>
      <w:proofErr w:type="gramStart"/>
      <w:r w:rsidRPr="00280CB3">
        <w:rPr>
          <w:rFonts w:ascii="Verdana" w:eastAsia="Times New Roman" w:hAnsi="Verdana" w:cs="Times New Roman"/>
          <w:color w:val="333333"/>
          <w:lang w:eastAsia="fr-FR"/>
        </w:rPr>
        <w:t xml:space="preserve"> «l'une</w:t>
      </w:r>
      <w:proofErr w:type="gramEnd"/>
      <w:r w:rsidRPr="00280CB3">
        <w:rPr>
          <w:rFonts w:ascii="Verdana" w:eastAsia="Times New Roman" w:hAnsi="Verdana" w:cs="Times New Roman"/>
          <w:color w:val="333333"/>
          <w:lang w:eastAsia="fr-FR"/>
        </w:rPr>
        <w:t xml:space="preserve"> des 100 personnalités qui font vraiment bouger la France». Il est délégué général de la Fondation pour l'Internet Nouvelle Génération (</w:t>
      </w:r>
      <w:proofErr w:type="spellStart"/>
      <w:r w:rsidRPr="00280CB3">
        <w:rPr>
          <w:rFonts w:ascii="Verdana" w:eastAsia="Times New Roman" w:hAnsi="Verdana" w:cs="Times New Roman"/>
          <w:color w:val="333333"/>
          <w:lang w:eastAsia="fr-FR"/>
        </w:rPr>
        <w:t>Fing</w:t>
      </w:r>
      <w:proofErr w:type="spellEnd"/>
      <w:r w:rsidRPr="00280CB3">
        <w:rPr>
          <w:rFonts w:ascii="Verdana" w:eastAsia="Times New Roman" w:hAnsi="Verdana" w:cs="Times New Roman"/>
          <w:color w:val="333333"/>
          <w:lang w:eastAsia="fr-FR"/>
        </w:rPr>
        <w:t>), préside l'Institut européen de l'e-learning (</w:t>
      </w:r>
      <w:proofErr w:type="spellStart"/>
      <w:r w:rsidRPr="00280CB3">
        <w:rPr>
          <w:rFonts w:ascii="Verdana" w:eastAsia="Times New Roman" w:hAnsi="Verdana" w:cs="Times New Roman"/>
          <w:color w:val="333333"/>
          <w:lang w:eastAsia="fr-FR"/>
        </w:rPr>
        <w:t>EIfEL</w:t>
      </w:r>
      <w:proofErr w:type="spellEnd"/>
      <w:r w:rsidRPr="00280CB3">
        <w:rPr>
          <w:rFonts w:ascii="Verdana" w:eastAsia="Times New Roman" w:hAnsi="Verdana" w:cs="Times New Roman"/>
          <w:color w:val="333333"/>
          <w:lang w:eastAsia="fr-FR"/>
        </w:rPr>
        <w:t>), membre de la Chambre d'experts du programme e-Europe, et membre du Conseil stratégique des technologies de l'information.</w:t>
      </w:r>
    </w:p>
    <w:p w:rsidR="00280CB3" w:rsidRDefault="00280CB3"/>
    <w:p w:rsidR="00280CB3" w:rsidRDefault="00280CB3"/>
    <w:p w:rsidR="00280CB3" w:rsidRDefault="00280CB3"/>
    <w:p w:rsidR="00280CB3" w:rsidRDefault="00280CB3"/>
    <w:p w:rsidR="00280CB3" w:rsidRDefault="00280CB3"/>
    <w:p w:rsidR="00280CB3" w:rsidRDefault="00280CB3"/>
    <w:p w:rsidR="00280CB3" w:rsidRDefault="00280CB3"/>
    <w:p w:rsidR="00280CB3" w:rsidRDefault="00280CB3"/>
    <w:p w:rsidR="00280CB3" w:rsidRDefault="00280CB3"/>
    <w:p w:rsidR="00280CB3" w:rsidRDefault="00280CB3">
      <w:bookmarkStart w:id="0" w:name="_GoBack"/>
      <w:bookmarkEnd w:id="0"/>
    </w:p>
    <w:p w:rsidR="00280CB3" w:rsidRPr="00280CB3" w:rsidRDefault="00280CB3" w:rsidP="00280CB3">
      <w:pPr>
        <w:pBdr>
          <w:top w:val="single" w:sz="18" w:space="4" w:color="DDDDDD"/>
          <w:bottom w:val="single" w:sz="12" w:space="4" w:color="DDDDDD"/>
        </w:pBdr>
        <w:outlineLvl w:val="1"/>
        <w:rPr>
          <w:rFonts w:ascii="Georgia" w:eastAsia="Times New Roman" w:hAnsi="Georgia" w:cs="Times New Roman"/>
          <w:b/>
          <w:bCs/>
          <w:spacing w:val="-2"/>
          <w:sz w:val="29"/>
          <w:szCs w:val="29"/>
          <w:lang w:eastAsia="fr-FR"/>
        </w:rPr>
      </w:pPr>
      <w:r w:rsidRPr="00280CB3">
        <w:rPr>
          <w:rFonts w:ascii="Georgia" w:eastAsia="Times New Roman" w:hAnsi="Georgia" w:cs="Times New Roman"/>
          <w:b/>
          <w:bCs/>
          <w:spacing w:val="-2"/>
          <w:sz w:val="29"/>
          <w:szCs w:val="29"/>
          <w:lang w:eastAsia="fr-FR"/>
        </w:rPr>
        <w:lastRenderedPageBreak/>
        <w:t>Informatique, libertés, identités, de Daniel Kaplan</w:t>
      </w:r>
    </w:p>
    <w:p w:rsidR="00280CB3" w:rsidRPr="00280CB3" w:rsidRDefault="00280CB3" w:rsidP="00280CB3">
      <w:pPr>
        <w:rPr>
          <w:rFonts w:ascii="Arial" w:eastAsia="Times New Roman" w:hAnsi="Arial" w:cs="Arial"/>
          <w:color w:val="333333"/>
          <w:sz w:val="19"/>
          <w:szCs w:val="19"/>
          <w:lang w:eastAsia="fr-FR"/>
        </w:rPr>
      </w:pPr>
      <w:r w:rsidRPr="00280CB3">
        <w:rPr>
          <w:rFonts w:ascii="Arial" w:eastAsia="Times New Roman" w:hAnsi="Arial" w:cs="Arial"/>
          <w:noProof/>
          <w:color w:val="3C78A7"/>
          <w:sz w:val="19"/>
          <w:szCs w:val="19"/>
          <w:lang w:eastAsia="fr-FR"/>
        </w:rPr>
        <w:drawing>
          <wp:inline distT="0" distB="0" distL="0" distR="0">
            <wp:extent cx="2403475" cy="3810000"/>
            <wp:effectExtent l="0" t="0" r="0" b="0"/>
            <wp:docPr id="2" name="Image 2">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03475" cy="3810000"/>
                    </a:xfrm>
                    <a:prstGeom prst="rect">
                      <a:avLst/>
                    </a:prstGeom>
                    <a:noFill/>
                    <a:ln>
                      <a:noFill/>
                    </a:ln>
                  </pic:spPr>
                </pic:pic>
              </a:graphicData>
            </a:graphic>
          </wp:inline>
        </w:drawing>
      </w:r>
    </w:p>
    <w:p w:rsidR="00280CB3" w:rsidRPr="00280CB3" w:rsidRDefault="00280CB3" w:rsidP="00280CB3">
      <w:pPr>
        <w:rPr>
          <w:rFonts w:ascii="Arial" w:eastAsia="Times New Roman" w:hAnsi="Arial" w:cs="Arial"/>
          <w:color w:val="333333"/>
          <w:sz w:val="19"/>
          <w:szCs w:val="19"/>
          <w:lang w:eastAsia="fr-FR"/>
        </w:rPr>
      </w:pPr>
      <w:r w:rsidRPr="00280CB3">
        <w:rPr>
          <w:rFonts w:ascii="Arial" w:eastAsia="Times New Roman" w:hAnsi="Arial" w:cs="Arial"/>
          <w:noProof/>
          <w:color w:val="3C78A7"/>
          <w:sz w:val="19"/>
          <w:szCs w:val="19"/>
          <w:lang w:eastAsia="fr-FR"/>
        </w:rPr>
        <w:drawing>
          <wp:inline distT="0" distB="0" distL="0" distR="0">
            <wp:extent cx="1019810" cy="902970"/>
            <wp:effectExtent l="0" t="0" r="0" b="0"/>
            <wp:docPr id="1" name="Image 1" descr="amazo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azon">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9810" cy="902970"/>
                    </a:xfrm>
                    <a:prstGeom prst="rect">
                      <a:avLst/>
                    </a:prstGeom>
                    <a:noFill/>
                    <a:ln>
                      <a:noFill/>
                    </a:ln>
                  </pic:spPr>
                </pic:pic>
              </a:graphicData>
            </a:graphic>
          </wp:inline>
        </w:drawing>
      </w:r>
    </w:p>
    <w:p w:rsidR="00280CB3" w:rsidRPr="00280CB3" w:rsidRDefault="00280CB3" w:rsidP="00280CB3">
      <w:pPr>
        <w:spacing w:after="225"/>
        <w:jc w:val="both"/>
        <w:rPr>
          <w:rFonts w:ascii="Arial" w:eastAsia="Times New Roman" w:hAnsi="Arial" w:cs="Arial"/>
          <w:color w:val="333333"/>
          <w:sz w:val="19"/>
          <w:szCs w:val="19"/>
          <w:lang w:eastAsia="fr-FR"/>
        </w:rPr>
      </w:pPr>
      <w:r w:rsidRPr="00280CB3">
        <w:rPr>
          <w:rFonts w:ascii="Arial" w:eastAsia="Times New Roman" w:hAnsi="Arial" w:cs="Arial"/>
          <w:color w:val="333333"/>
          <w:sz w:val="19"/>
          <w:szCs w:val="19"/>
          <w:lang w:eastAsia="fr-FR"/>
        </w:rPr>
        <w:t> </w:t>
      </w:r>
    </w:p>
    <w:p w:rsidR="00280CB3" w:rsidRPr="00280CB3" w:rsidRDefault="00280CB3" w:rsidP="00280CB3">
      <w:pPr>
        <w:jc w:val="both"/>
        <w:rPr>
          <w:rFonts w:ascii="Arial" w:eastAsia="Times New Roman" w:hAnsi="Arial" w:cs="Arial"/>
          <w:color w:val="333333"/>
          <w:sz w:val="19"/>
          <w:szCs w:val="19"/>
          <w:lang w:eastAsia="fr-FR"/>
        </w:rPr>
      </w:pPr>
      <w:r w:rsidRPr="00280CB3">
        <w:rPr>
          <w:rFonts w:ascii="Arial" w:eastAsia="Times New Roman" w:hAnsi="Arial" w:cs="Arial"/>
          <w:color w:val="333333"/>
          <w:sz w:val="19"/>
          <w:szCs w:val="19"/>
          <w:lang w:eastAsia="fr-FR"/>
        </w:rPr>
        <w:t>Alors que l’édifice de la protection de la vie privée semble déborder de toute part,</w:t>
      </w:r>
      <w:r w:rsidRPr="00280CB3">
        <w:rPr>
          <w:rFonts w:ascii="Arial" w:eastAsia="Times New Roman" w:hAnsi="Arial" w:cs="Arial"/>
          <w:color w:val="333333"/>
          <w:sz w:val="19"/>
          <w:szCs w:val="19"/>
          <w:lang w:eastAsia="fr-FR"/>
        </w:rPr>
        <w:br/>
        <w:t>l’auteur propose de changer de regard : « Penser l’identité numérique, non comme un village fortifié, mais comme une tête de pont, que l’on défend dans le seul but</w:t>
      </w:r>
      <w:r w:rsidRPr="00280CB3">
        <w:rPr>
          <w:rFonts w:ascii="Arial" w:eastAsia="Times New Roman" w:hAnsi="Arial" w:cs="Arial"/>
          <w:color w:val="333333"/>
          <w:sz w:val="19"/>
          <w:szCs w:val="19"/>
          <w:lang w:eastAsia="fr-FR"/>
        </w:rPr>
        <w:br/>
        <w:t>de se projeter vers l’avant ! »</w:t>
      </w:r>
    </w:p>
    <w:p w:rsidR="00280CB3" w:rsidRPr="00280CB3" w:rsidRDefault="00280CB3" w:rsidP="00280CB3">
      <w:pPr>
        <w:spacing w:after="225"/>
        <w:jc w:val="both"/>
        <w:rPr>
          <w:rFonts w:ascii="Arial" w:eastAsia="Times New Roman" w:hAnsi="Arial" w:cs="Arial"/>
          <w:color w:val="333333"/>
          <w:sz w:val="19"/>
          <w:szCs w:val="19"/>
          <w:lang w:eastAsia="fr-FR"/>
        </w:rPr>
      </w:pPr>
      <w:r w:rsidRPr="00280CB3">
        <w:rPr>
          <w:rFonts w:ascii="Arial" w:eastAsia="Times New Roman" w:hAnsi="Arial" w:cs="Arial"/>
          <w:color w:val="333333"/>
          <w:sz w:val="19"/>
          <w:szCs w:val="19"/>
          <w:lang w:eastAsia="fr-FR"/>
        </w:rPr>
        <w:t xml:space="preserve">À la suite de la publication du rapport des sénateurs </w:t>
      </w:r>
      <w:proofErr w:type="spellStart"/>
      <w:r w:rsidRPr="00280CB3">
        <w:rPr>
          <w:rFonts w:ascii="Arial" w:eastAsia="Times New Roman" w:hAnsi="Arial" w:cs="Arial"/>
          <w:color w:val="333333"/>
          <w:sz w:val="19"/>
          <w:szCs w:val="19"/>
          <w:lang w:eastAsia="fr-FR"/>
        </w:rPr>
        <w:t>Detraigne</w:t>
      </w:r>
      <w:proofErr w:type="spellEnd"/>
      <w:r w:rsidRPr="00280CB3">
        <w:rPr>
          <w:rFonts w:ascii="Arial" w:eastAsia="Times New Roman" w:hAnsi="Arial" w:cs="Arial"/>
          <w:color w:val="333333"/>
          <w:sz w:val="19"/>
          <w:szCs w:val="19"/>
          <w:lang w:eastAsia="fr-FR"/>
        </w:rPr>
        <w:t xml:space="preserve"> et Escoffier sur « La vie privée à l’heure des mémoires numériques » et des nombreuses discussions nationales et internationales sur les nouvelles formes de surveillances, Daniel Kaplan prend la parole et rassemble dans cet ouvrage toutes les pistes explorées depuis 2008 dans le cadre du programme Identités actives de la Fondation internet nouvelle </w:t>
      </w:r>
      <w:proofErr w:type="gramStart"/>
      <w:r w:rsidRPr="00280CB3">
        <w:rPr>
          <w:rFonts w:ascii="Arial" w:eastAsia="Times New Roman" w:hAnsi="Arial" w:cs="Arial"/>
          <w:color w:val="333333"/>
          <w:sz w:val="19"/>
          <w:szCs w:val="19"/>
          <w:lang w:eastAsia="fr-FR"/>
        </w:rPr>
        <w:t>génération</w:t>
      </w:r>
      <w:proofErr w:type="gramEnd"/>
      <w:r w:rsidRPr="00280CB3">
        <w:rPr>
          <w:rFonts w:ascii="Arial" w:eastAsia="Times New Roman" w:hAnsi="Arial" w:cs="Arial"/>
          <w:color w:val="333333"/>
          <w:sz w:val="19"/>
          <w:szCs w:val="19"/>
          <w:lang w:eastAsia="fr-FR"/>
        </w:rPr>
        <w:t xml:space="preserve"> (</w:t>
      </w:r>
      <w:proofErr w:type="spellStart"/>
      <w:r w:rsidRPr="00280CB3">
        <w:rPr>
          <w:rFonts w:ascii="Arial" w:eastAsia="Times New Roman" w:hAnsi="Arial" w:cs="Arial"/>
          <w:color w:val="333333"/>
          <w:sz w:val="19"/>
          <w:szCs w:val="19"/>
          <w:lang w:eastAsia="fr-FR"/>
        </w:rPr>
        <w:t>Fing</w:t>
      </w:r>
      <w:proofErr w:type="spellEnd"/>
      <w:r w:rsidRPr="00280CB3">
        <w:rPr>
          <w:rFonts w:ascii="Arial" w:eastAsia="Times New Roman" w:hAnsi="Arial" w:cs="Arial"/>
          <w:color w:val="333333"/>
          <w:sz w:val="19"/>
          <w:szCs w:val="19"/>
          <w:lang w:eastAsia="fr-FR"/>
        </w:rPr>
        <w:t>).</w:t>
      </w:r>
    </w:p>
    <w:p w:rsidR="00280CB3" w:rsidRPr="00280CB3" w:rsidRDefault="00280CB3" w:rsidP="00280CB3">
      <w:pPr>
        <w:spacing w:after="225"/>
        <w:jc w:val="both"/>
        <w:rPr>
          <w:rFonts w:ascii="Arial" w:eastAsia="Times New Roman" w:hAnsi="Arial" w:cs="Arial"/>
          <w:color w:val="333333"/>
          <w:sz w:val="19"/>
          <w:szCs w:val="19"/>
          <w:lang w:eastAsia="fr-FR"/>
        </w:rPr>
      </w:pPr>
      <w:r w:rsidRPr="00280CB3">
        <w:rPr>
          <w:rFonts w:ascii="Arial" w:eastAsia="Times New Roman" w:hAnsi="Arial" w:cs="Arial"/>
          <w:color w:val="333333"/>
          <w:sz w:val="19"/>
          <w:szCs w:val="19"/>
          <w:lang w:eastAsia="fr-FR"/>
        </w:rPr>
        <w:t>« On n’a jamais autant débattu des moyens de protéger la vie privée dans nos sociétés informatisées ni déployé de moyens de capturer et d’utiliser des informations sur les personnes. Et pourtant, les individus publient toujours davantage d’informations sur eux-mêmes. Paradoxe ? Inconscience ? Hypocrisie ? Ou émergence d’une nouvelle manière de défendre et d’utiliser ses libertés, dans laquelle on ne se protège que pour mieux se projeter vers les autres, vers le monde ? » constate l’auteur.</w:t>
      </w:r>
    </w:p>
    <w:p w:rsidR="00280CB3" w:rsidRPr="00280CB3" w:rsidRDefault="00280CB3" w:rsidP="00280CB3">
      <w:pPr>
        <w:spacing w:after="225"/>
        <w:jc w:val="both"/>
        <w:rPr>
          <w:rFonts w:ascii="Arial" w:eastAsia="Times New Roman" w:hAnsi="Arial" w:cs="Arial"/>
          <w:color w:val="333333"/>
          <w:sz w:val="19"/>
          <w:szCs w:val="19"/>
          <w:lang w:eastAsia="fr-FR"/>
        </w:rPr>
      </w:pPr>
      <w:r w:rsidRPr="00280CB3">
        <w:rPr>
          <w:rFonts w:ascii="Arial" w:eastAsia="Times New Roman" w:hAnsi="Arial" w:cs="Arial"/>
          <w:color w:val="333333"/>
          <w:sz w:val="19"/>
          <w:szCs w:val="19"/>
          <w:lang w:eastAsia="fr-FR"/>
        </w:rPr>
        <w:t>Daniel Kaplan fournit de nouvelles clés pour comprendre les relations entre informatique, libertés, vie privée et identité. Il propose de remplacer l’approche défensive de l’identité et de la vie privée par une nouvelle approche stratégique qui permet de partager le pouvoir des technologies en outillant les individus au même niveau que les services et les organisations.</w:t>
      </w:r>
    </w:p>
    <w:p w:rsidR="00280CB3" w:rsidRPr="00280CB3" w:rsidRDefault="00280CB3" w:rsidP="00280CB3">
      <w:pPr>
        <w:jc w:val="both"/>
        <w:rPr>
          <w:rFonts w:ascii="Arial" w:eastAsia="Times New Roman" w:hAnsi="Arial" w:cs="Arial"/>
          <w:color w:val="333333"/>
          <w:sz w:val="19"/>
          <w:szCs w:val="19"/>
          <w:lang w:eastAsia="fr-FR"/>
        </w:rPr>
      </w:pPr>
      <w:r w:rsidRPr="00280CB3">
        <w:rPr>
          <w:rFonts w:ascii="Arial" w:eastAsia="Times New Roman" w:hAnsi="Arial" w:cs="Arial"/>
          <w:b/>
          <w:bCs/>
          <w:color w:val="333333"/>
          <w:sz w:val="19"/>
          <w:szCs w:val="19"/>
          <w:lang w:eastAsia="fr-FR"/>
        </w:rPr>
        <w:t>L’ouvrage explore de nouvelles pistes, de nouveaux outils, parfois de nouveaux droits, pour donner sa vraie valeur à la vie privée</w:t>
      </w:r>
      <w:proofErr w:type="gramStart"/>
      <w:r w:rsidRPr="00280CB3">
        <w:rPr>
          <w:rFonts w:ascii="Arial" w:eastAsia="Times New Roman" w:hAnsi="Arial" w:cs="Arial"/>
          <w:b/>
          <w:bCs/>
          <w:color w:val="333333"/>
          <w:sz w:val="19"/>
          <w:szCs w:val="19"/>
          <w:lang w:eastAsia="fr-FR"/>
        </w:rPr>
        <w:t xml:space="preserve"> :celle</w:t>
      </w:r>
      <w:proofErr w:type="gramEnd"/>
      <w:r w:rsidRPr="00280CB3">
        <w:rPr>
          <w:rFonts w:ascii="Arial" w:eastAsia="Times New Roman" w:hAnsi="Arial" w:cs="Arial"/>
          <w:b/>
          <w:bCs/>
          <w:color w:val="333333"/>
          <w:sz w:val="19"/>
          <w:szCs w:val="19"/>
          <w:lang w:eastAsia="fr-FR"/>
        </w:rPr>
        <w:t xml:space="preserve"> qui consiste à pouvoir choisir et conduire sa vie publique.</w:t>
      </w:r>
    </w:p>
    <w:p w:rsidR="00280CB3" w:rsidRPr="00280CB3" w:rsidRDefault="00280CB3" w:rsidP="00280CB3">
      <w:pPr>
        <w:jc w:val="both"/>
        <w:rPr>
          <w:rFonts w:ascii="Arial" w:eastAsia="Times New Roman" w:hAnsi="Arial" w:cs="Arial"/>
          <w:color w:val="333333"/>
          <w:sz w:val="19"/>
          <w:szCs w:val="19"/>
          <w:lang w:eastAsia="fr-FR"/>
        </w:rPr>
      </w:pPr>
      <w:r w:rsidRPr="00280CB3">
        <w:rPr>
          <w:rFonts w:ascii="Arial" w:eastAsia="Times New Roman" w:hAnsi="Arial" w:cs="Arial"/>
          <w:b/>
          <w:bCs/>
          <w:color w:val="333333"/>
          <w:sz w:val="19"/>
          <w:szCs w:val="19"/>
          <w:lang w:eastAsia="fr-FR"/>
        </w:rPr>
        <w:br/>
        <w:t>Il propose un véritable programme d’action, de recherche et d’innovation fondé sur trois piliers :</w:t>
      </w:r>
      <w:r w:rsidRPr="00280CB3">
        <w:rPr>
          <w:rFonts w:ascii="Arial" w:eastAsia="Times New Roman" w:hAnsi="Arial" w:cs="Arial"/>
          <w:color w:val="333333"/>
          <w:sz w:val="19"/>
          <w:szCs w:val="19"/>
          <w:lang w:eastAsia="fr-FR"/>
        </w:rPr>
        <w:br/>
      </w:r>
      <w:r w:rsidRPr="00280CB3">
        <w:rPr>
          <w:rFonts w:ascii="Arial" w:eastAsia="Times New Roman" w:hAnsi="Arial" w:cs="Arial"/>
          <w:color w:val="333333"/>
          <w:sz w:val="19"/>
          <w:szCs w:val="19"/>
          <w:lang w:eastAsia="fr-FR"/>
        </w:rPr>
        <w:lastRenderedPageBreak/>
        <w:t xml:space="preserve">• La règle, rendue plus efficace mais aussi plus </w:t>
      </w:r>
      <w:proofErr w:type="spellStart"/>
      <w:r w:rsidRPr="00280CB3">
        <w:rPr>
          <w:rFonts w:ascii="Arial" w:eastAsia="Times New Roman" w:hAnsi="Arial" w:cs="Arial"/>
          <w:color w:val="333333"/>
          <w:sz w:val="19"/>
          <w:szCs w:val="19"/>
          <w:lang w:eastAsia="fr-FR"/>
        </w:rPr>
        <w:t>impliquante</w:t>
      </w:r>
      <w:proofErr w:type="spellEnd"/>
      <w:r w:rsidRPr="00280CB3">
        <w:rPr>
          <w:rFonts w:ascii="Arial" w:eastAsia="Times New Roman" w:hAnsi="Arial" w:cs="Arial"/>
          <w:color w:val="333333"/>
          <w:sz w:val="19"/>
          <w:szCs w:val="19"/>
          <w:lang w:eastAsia="fr-FR"/>
        </w:rPr>
        <w:t xml:space="preserve"> pour les individus comme pour les organisations.</w:t>
      </w:r>
      <w:r w:rsidRPr="00280CB3">
        <w:rPr>
          <w:rFonts w:ascii="Arial" w:eastAsia="Times New Roman" w:hAnsi="Arial" w:cs="Arial"/>
          <w:color w:val="333333"/>
          <w:sz w:val="19"/>
          <w:szCs w:val="19"/>
          <w:lang w:eastAsia="fr-FR"/>
        </w:rPr>
        <w:br/>
        <w:t>• L’outillage des individus en liant protection et projection de soi.</w:t>
      </w:r>
      <w:r w:rsidRPr="00280CB3">
        <w:rPr>
          <w:rFonts w:ascii="Arial" w:eastAsia="Times New Roman" w:hAnsi="Arial" w:cs="Arial"/>
          <w:color w:val="333333"/>
          <w:sz w:val="19"/>
          <w:szCs w:val="19"/>
          <w:lang w:eastAsia="fr-FR"/>
        </w:rPr>
        <w:br/>
        <w:t>• Une formation aux sociabilités numériques qui ne se contenterait plus de mettre en garde contre les dangers de l’internet.</w:t>
      </w:r>
    </w:p>
    <w:p w:rsidR="00280CB3" w:rsidRPr="00280CB3" w:rsidRDefault="00280CB3" w:rsidP="00280CB3">
      <w:pPr>
        <w:jc w:val="both"/>
        <w:rPr>
          <w:rFonts w:ascii="Arial" w:eastAsia="Times New Roman" w:hAnsi="Arial" w:cs="Arial"/>
          <w:color w:val="333333"/>
          <w:sz w:val="19"/>
          <w:szCs w:val="19"/>
          <w:lang w:eastAsia="fr-FR"/>
        </w:rPr>
      </w:pPr>
      <w:r w:rsidRPr="00280CB3">
        <w:rPr>
          <w:rFonts w:ascii="Arial" w:eastAsia="Times New Roman" w:hAnsi="Arial" w:cs="Arial"/>
          <w:b/>
          <w:bCs/>
          <w:color w:val="333333"/>
          <w:sz w:val="19"/>
          <w:szCs w:val="19"/>
          <w:lang w:eastAsia="fr-FR"/>
        </w:rPr>
        <w:t>L’ouvrage explore plusieurs concepts innovants :</w:t>
      </w:r>
    </w:p>
    <w:p w:rsidR="00280CB3" w:rsidRPr="00280CB3" w:rsidRDefault="00280CB3" w:rsidP="00280CB3">
      <w:pPr>
        <w:jc w:val="both"/>
        <w:rPr>
          <w:rFonts w:ascii="Arial" w:eastAsia="Times New Roman" w:hAnsi="Arial" w:cs="Arial"/>
          <w:color w:val="333333"/>
          <w:sz w:val="19"/>
          <w:szCs w:val="19"/>
          <w:lang w:eastAsia="fr-FR"/>
        </w:rPr>
      </w:pPr>
      <w:r w:rsidRPr="00280CB3">
        <w:rPr>
          <w:rFonts w:ascii="Arial" w:eastAsia="Times New Roman" w:hAnsi="Arial" w:cs="Arial"/>
          <w:color w:val="333333"/>
          <w:sz w:val="19"/>
          <w:szCs w:val="19"/>
          <w:lang w:eastAsia="fr-FR"/>
        </w:rPr>
        <w:t>•  L’</w:t>
      </w:r>
      <w:proofErr w:type="spellStart"/>
      <w:r w:rsidRPr="00280CB3">
        <w:rPr>
          <w:rFonts w:ascii="Arial" w:eastAsia="Times New Roman" w:hAnsi="Arial" w:cs="Arial"/>
          <w:color w:val="333333"/>
          <w:sz w:val="19"/>
          <w:szCs w:val="19"/>
          <w:lang w:eastAsia="fr-FR"/>
        </w:rPr>
        <w:t>ePortfolio</w:t>
      </w:r>
      <w:proofErr w:type="spellEnd"/>
      <w:r w:rsidRPr="00280CB3">
        <w:rPr>
          <w:rFonts w:ascii="Arial" w:eastAsia="Times New Roman" w:hAnsi="Arial" w:cs="Arial"/>
          <w:color w:val="333333"/>
          <w:sz w:val="19"/>
          <w:szCs w:val="19"/>
          <w:lang w:eastAsia="fr-FR"/>
        </w:rPr>
        <w:t>, sorte de CV du XXIe siècle, qui permet de valoriser ses compétences et construire sa propre identité publique.</w:t>
      </w:r>
      <w:r w:rsidRPr="00280CB3">
        <w:rPr>
          <w:rFonts w:ascii="Arial" w:eastAsia="Times New Roman" w:hAnsi="Arial" w:cs="Arial"/>
          <w:color w:val="333333"/>
          <w:sz w:val="19"/>
          <w:szCs w:val="19"/>
          <w:lang w:eastAsia="fr-FR"/>
        </w:rPr>
        <w:br/>
        <w:t>•  L’</w:t>
      </w:r>
      <w:proofErr w:type="spellStart"/>
      <w:r w:rsidRPr="00280CB3">
        <w:rPr>
          <w:rFonts w:ascii="Arial" w:eastAsia="Times New Roman" w:hAnsi="Arial" w:cs="Arial"/>
          <w:color w:val="333333"/>
          <w:sz w:val="19"/>
          <w:szCs w:val="19"/>
          <w:lang w:eastAsia="fr-FR"/>
        </w:rPr>
        <w:t>obfuscation</w:t>
      </w:r>
      <w:proofErr w:type="spellEnd"/>
      <w:r w:rsidRPr="00280CB3">
        <w:rPr>
          <w:rFonts w:ascii="Arial" w:eastAsia="Times New Roman" w:hAnsi="Arial" w:cs="Arial"/>
          <w:color w:val="333333"/>
          <w:sz w:val="19"/>
          <w:szCs w:val="19"/>
          <w:lang w:eastAsia="fr-FR"/>
        </w:rPr>
        <w:t>,  qui noie ses données personnelles sous un flot de données aléatoires, en les rendant  inexploitables par les prospecteurs.</w:t>
      </w:r>
      <w:r w:rsidRPr="00280CB3">
        <w:rPr>
          <w:rFonts w:ascii="Arial" w:eastAsia="Times New Roman" w:hAnsi="Arial" w:cs="Arial"/>
          <w:color w:val="333333"/>
          <w:sz w:val="19"/>
          <w:szCs w:val="19"/>
          <w:lang w:eastAsia="fr-FR"/>
        </w:rPr>
        <w:br/>
        <w:t>•  La carte d’identité blanche,  qui certifie des informations (nationalité, âge légal, détention d’un droit, etc.) sans dévoiler d’information sur l’identité de son porteur.</w:t>
      </w:r>
      <w:r w:rsidRPr="00280CB3">
        <w:rPr>
          <w:rFonts w:ascii="Arial" w:eastAsia="Times New Roman" w:hAnsi="Arial" w:cs="Arial"/>
          <w:color w:val="333333"/>
          <w:sz w:val="19"/>
          <w:szCs w:val="19"/>
          <w:lang w:eastAsia="fr-FR"/>
        </w:rPr>
        <w:br/>
        <w:t>•  L’hétéronyme, une personnalité en ligne riche, complexe, reconnue et pourtant distincte de notre identité civile.</w:t>
      </w:r>
      <w:r w:rsidRPr="00280CB3">
        <w:rPr>
          <w:rFonts w:ascii="Arial" w:eastAsia="Times New Roman" w:hAnsi="Arial" w:cs="Arial"/>
          <w:color w:val="333333"/>
          <w:sz w:val="19"/>
          <w:szCs w:val="19"/>
          <w:lang w:eastAsia="fr-FR"/>
        </w:rPr>
        <w:br/>
        <w:t>•  Le droit d’accès et de récupération, qui permettrait aux individus de récupérer les données dont les organisations disposent sur eux.</w:t>
      </w:r>
    </w:p>
    <w:p w:rsidR="00280CB3" w:rsidRPr="00280CB3" w:rsidRDefault="00280CB3" w:rsidP="00280CB3">
      <w:pPr>
        <w:spacing w:after="225"/>
        <w:jc w:val="both"/>
        <w:rPr>
          <w:rFonts w:ascii="Arial" w:eastAsia="Times New Roman" w:hAnsi="Arial" w:cs="Arial"/>
          <w:color w:val="333333"/>
          <w:sz w:val="19"/>
          <w:szCs w:val="19"/>
          <w:lang w:eastAsia="fr-FR"/>
        </w:rPr>
      </w:pPr>
      <w:r w:rsidRPr="00280CB3">
        <w:rPr>
          <w:rFonts w:ascii="Arial" w:eastAsia="Times New Roman" w:hAnsi="Arial" w:cs="Arial"/>
          <w:color w:val="333333"/>
          <w:sz w:val="19"/>
          <w:szCs w:val="19"/>
          <w:lang w:eastAsia="fr-FR"/>
        </w:rPr>
        <w:t xml:space="preserve">À l’heure de l’explosion des réseaux sociaux, et où les données personnelles deviennent une matière première, c’est un ouvrage essentiel et accessible à </w:t>
      </w:r>
      <w:proofErr w:type="gramStart"/>
      <w:r w:rsidRPr="00280CB3">
        <w:rPr>
          <w:rFonts w:ascii="Arial" w:eastAsia="Times New Roman" w:hAnsi="Arial" w:cs="Arial"/>
          <w:color w:val="333333"/>
          <w:sz w:val="19"/>
          <w:szCs w:val="19"/>
          <w:lang w:eastAsia="fr-FR"/>
        </w:rPr>
        <w:t>tous,  pour</w:t>
      </w:r>
      <w:proofErr w:type="gramEnd"/>
      <w:r w:rsidRPr="00280CB3">
        <w:rPr>
          <w:rFonts w:ascii="Arial" w:eastAsia="Times New Roman" w:hAnsi="Arial" w:cs="Arial"/>
          <w:color w:val="333333"/>
          <w:sz w:val="19"/>
          <w:szCs w:val="19"/>
          <w:lang w:eastAsia="fr-FR"/>
        </w:rPr>
        <w:t xml:space="preserve"> bien comprendre et apporter un éclairage nouveau au débat et aux volontés de légiférer sur la neutralité et la régulation de l’internet, la liberté d’expression  et la protection de  la vie privée.</w:t>
      </w:r>
    </w:p>
    <w:p w:rsidR="00280CB3" w:rsidRPr="00280CB3" w:rsidRDefault="00280CB3" w:rsidP="00280CB3">
      <w:pPr>
        <w:spacing w:after="225"/>
        <w:jc w:val="both"/>
        <w:rPr>
          <w:rFonts w:ascii="Arial" w:eastAsia="Times New Roman" w:hAnsi="Arial" w:cs="Arial"/>
          <w:color w:val="333333"/>
          <w:sz w:val="19"/>
          <w:szCs w:val="19"/>
          <w:lang w:eastAsia="fr-FR"/>
        </w:rPr>
      </w:pPr>
      <w:r w:rsidRPr="00280CB3">
        <w:rPr>
          <w:rFonts w:ascii="Arial" w:eastAsia="Times New Roman" w:hAnsi="Arial" w:cs="Arial"/>
          <w:color w:val="333333"/>
          <w:sz w:val="19"/>
          <w:szCs w:val="19"/>
          <w:lang w:eastAsia="fr-FR"/>
        </w:rPr>
        <w:t xml:space="preserve">Cet ouvrage a été réalisé par Daniel Kaplan, avec la collaboration d’Arnaud </w:t>
      </w:r>
      <w:proofErr w:type="spellStart"/>
      <w:r w:rsidRPr="00280CB3">
        <w:rPr>
          <w:rFonts w:ascii="Arial" w:eastAsia="Times New Roman" w:hAnsi="Arial" w:cs="Arial"/>
          <w:color w:val="333333"/>
          <w:sz w:val="19"/>
          <w:szCs w:val="19"/>
          <w:lang w:eastAsia="fr-FR"/>
        </w:rPr>
        <w:t>Belleil</w:t>
      </w:r>
      <w:proofErr w:type="spellEnd"/>
      <w:r w:rsidRPr="00280CB3">
        <w:rPr>
          <w:rFonts w:ascii="Arial" w:eastAsia="Times New Roman" w:hAnsi="Arial" w:cs="Arial"/>
          <w:color w:val="333333"/>
          <w:sz w:val="19"/>
          <w:szCs w:val="19"/>
          <w:lang w:eastAsia="fr-FR"/>
        </w:rPr>
        <w:t xml:space="preserve">, Renaud </w:t>
      </w:r>
      <w:proofErr w:type="spellStart"/>
      <w:r w:rsidRPr="00280CB3">
        <w:rPr>
          <w:rFonts w:ascii="Arial" w:eastAsia="Times New Roman" w:hAnsi="Arial" w:cs="Arial"/>
          <w:color w:val="333333"/>
          <w:sz w:val="19"/>
          <w:szCs w:val="19"/>
          <w:lang w:eastAsia="fr-FR"/>
        </w:rPr>
        <w:t>Francou</w:t>
      </w:r>
      <w:proofErr w:type="spellEnd"/>
      <w:r w:rsidRPr="00280CB3">
        <w:rPr>
          <w:rFonts w:ascii="Arial" w:eastAsia="Times New Roman" w:hAnsi="Arial" w:cs="Arial"/>
          <w:color w:val="333333"/>
          <w:sz w:val="19"/>
          <w:szCs w:val="19"/>
          <w:lang w:eastAsia="fr-FR"/>
        </w:rPr>
        <w:t xml:space="preserve">, Charles </w:t>
      </w:r>
      <w:proofErr w:type="spellStart"/>
      <w:r w:rsidRPr="00280CB3">
        <w:rPr>
          <w:rFonts w:ascii="Arial" w:eastAsia="Times New Roman" w:hAnsi="Arial" w:cs="Arial"/>
          <w:color w:val="333333"/>
          <w:sz w:val="19"/>
          <w:szCs w:val="19"/>
          <w:lang w:eastAsia="fr-FR"/>
        </w:rPr>
        <w:t>Népote</w:t>
      </w:r>
      <w:proofErr w:type="spellEnd"/>
      <w:r w:rsidRPr="00280CB3">
        <w:rPr>
          <w:rFonts w:ascii="Arial" w:eastAsia="Times New Roman" w:hAnsi="Arial" w:cs="Arial"/>
          <w:color w:val="333333"/>
          <w:sz w:val="19"/>
          <w:szCs w:val="19"/>
          <w:lang w:eastAsia="fr-FR"/>
        </w:rPr>
        <w:t xml:space="preserve"> et Serge </w:t>
      </w:r>
      <w:proofErr w:type="spellStart"/>
      <w:r w:rsidRPr="00280CB3">
        <w:rPr>
          <w:rFonts w:ascii="Arial" w:eastAsia="Times New Roman" w:hAnsi="Arial" w:cs="Arial"/>
          <w:color w:val="333333"/>
          <w:sz w:val="19"/>
          <w:szCs w:val="19"/>
          <w:lang w:eastAsia="fr-FR"/>
        </w:rPr>
        <w:t>Ravet</w:t>
      </w:r>
      <w:proofErr w:type="spellEnd"/>
      <w:r w:rsidRPr="00280CB3">
        <w:rPr>
          <w:rFonts w:ascii="Arial" w:eastAsia="Times New Roman" w:hAnsi="Arial" w:cs="Arial"/>
          <w:color w:val="333333"/>
          <w:sz w:val="19"/>
          <w:szCs w:val="19"/>
          <w:lang w:eastAsia="fr-FR"/>
        </w:rPr>
        <w:t>.</w:t>
      </w:r>
    </w:p>
    <w:p w:rsidR="00280CB3" w:rsidRPr="00280CB3" w:rsidRDefault="00280CB3" w:rsidP="00280CB3">
      <w:pPr>
        <w:spacing w:after="225"/>
        <w:jc w:val="both"/>
        <w:rPr>
          <w:rFonts w:ascii="Arial" w:eastAsia="Times New Roman" w:hAnsi="Arial" w:cs="Arial"/>
          <w:color w:val="333333"/>
          <w:sz w:val="19"/>
          <w:szCs w:val="19"/>
          <w:lang w:eastAsia="fr-FR"/>
        </w:rPr>
      </w:pPr>
      <w:r w:rsidRPr="00280CB3">
        <w:rPr>
          <w:rFonts w:ascii="Arial" w:eastAsia="Times New Roman" w:hAnsi="Arial" w:cs="Arial"/>
          <w:color w:val="333333"/>
          <w:sz w:val="19"/>
          <w:szCs w:val="19"/>
          <w:lang w:eastAsia="fr-FR"/>
        </w:rPr>
        <w:t>Sommaire :</w:t>
      </w:r>
    </w:p>
    <w:p w:rsidR="00280CB3" w:rsidRPr="00280CB3" w:rsidRDefault="00280CB3" w:rsidP="00280CB3">
      <w:pPr>
        <w:jc w:val="both"/>
        <w:rPr>
          <w:rFonts w:ascii="Arial" w:eastAsia="Times New Roman" w:hAnsi="Arial" w:cs="Arial"/>
          <w:color w:val="333333"/>
          <w:sz w:val="19"/>
          <w:szCs w:val="19"/>
          <w:lang w:eastAsia="fr-FR"/>
        </w:rPr>
      </w:pPr>
      <w:r w:rsidRPr="00280CB3">
        <w:rPr>
          <w:rFonts w:ascii="Arial" w:eastAsia="Times New Roman" w:hAnsi="Arial" w:cs="Arial"/>
          <w:color w:val="333333"/>
          <w:sz w:val="19"/>
          <w:szCs w:val="19"/>
          <w:lang w:eastAsia="fr-FR"/>
        </w:rPr>
        <w:t>Chapitre 1</w:t>
      </w:r>
      <w:r w:rsidRPr="00280CB3">
        <w:rPr>
          <w:rFonts w:ascii="Arial" w:eastAsia="Times New Roman" w:hAnsi="Arial" w:cs="Arial"/>
          <w:color w:val="333333"/>
          <w:sz w:val="19"/>
          <w:szCs w:val="19"/>
          <w:lang w:eastAsia="fr-FR"/>
        </w:rPr>
        <w:br/>
        <w:t xml:space="preserve">Les données </w:t>
      </w:r>
      <w:proofErr w:type="gramStart"/>
      <w:r w:rsidRPr="00280CB3">
        <w:rPr>
          <w:rFonts w:ascii="Arial" w:eastAsia="Times New Roman" w:hAnsi="Arial" w:cs="Arial"/>
          <w:color w:val="333333"/>
          <w:sz w:val="19"/>
          <w:szCs w:val="19"/>
          <w:lang w:eastAsia="fr-FR"/>
        </w:rPr>
        <w:t>personnelles  matière</w:t>
      </w:r>
      <w:proofErr w:type="gramEnd"/>
      <w:r w:rsidRPr="00280CB3">
        <w:rPr>
          <w:rFonts w:ascii="Arial" w:eastAsia="Times New Roman" w:hAnsi="Arial" w:cs="Arial"/>
          <w:color w:val="333333"/>
          <w:sz w:val="19"/>
          <w:szCs w:val="19"/>
          <w:lang w:eastAsia="fr-FR"/>
        </w:rPr>
        <w:t xml:space="preserve"> première de la société numérique</w:t>
      </w:r>
      <w:r w:rsidRPr="00280CB3">
        <w:rPr>
          <w:rFonts w:ascii="Arial" w:eastAsia="Times New Roman" w:hAnsi="Arial" w:cs="Arial"/>
          <w:color w:val="333333"/>
          <w:sz w:val="19"/>
          <w:szCs w:val="19"/>
          <w:lang w:eastAsia="fr-FR"/>
        </w:rPr>
        <w:br/>
        <w:t>1- Retour sur un « paradoxe »</w:t>
      </w:r>
      <w:r w:rsidRPr="00280CB3">
        <w:rPr>
          <w:rFonts w:ascii="Arial" w:eastAsia="Times New Roman" w:hAnsi="Arial" w:cs="Arial"/>
          <w:color w:val="333333"/>
          <w:sz w:val="19"/>
          <w:szCs w:val="19"/>
          <w:lang w:eastAsia="fr-FR"/>
        </w:rPr>
        <w:br/>
        <w:t>2- Les nouveaux risques</w:t>
      </w:r>
      <w:r w:rsidRPr="00280CB3">
        <w:rPr>
          <w:rFonts w:ascii="Arial" w:eastAsia="Times New Roman" w:hAnsi="Arial" w:cs="Arial"/>
          <w:color w:val="333333"/>
          <w:sz w:val="19"/>
          <w:szCs w:val="19"/>
          <w:lang w:eastAsia="fr-FR"/>
        </w:rPr>
        <w:br/>
        <w:t>Chapitre 2</w:t>
      </w:r>
    </w:p>
    <w:p w:rsidR="00280CB3" w:rsidRPr="00280CB3" w:rsidRDefault="00280CB3" w:rsidP="00280CB3">
      <w:pPr>
        <w:jc w:val="both"/>
        <w:rPr>
          <w:rFonts w:ascii="Arial" w:eastAsia="Times New Roman" w:hAnsi="Arial" w:cs="Arial"/>
          <w:color w:val="333333"/>
          <w:sz w:val="19"/>
          <w:szCs w:val="19"/>
          <w:lang w:eastAsia="fr-FR"/>
        </w:rPr>
      </w:pPr>
      <w:r w:rsidRPr="00280CB3">
        <w:rPr>
          <w:rFonts w:ascii="Arial" w:eastAsia="Times New Roman" w:hAnsi="Arial" w:cs="Arial"/>
          <w:color w:val="333333"/>
          <w:sz w:val="19"/>
          <w:szCs w:val="19"/>
          <w:lang w:eastAsia="fr-FR"/>
        </w:rPr>
        <w:t>Au fond, que voulons-nous défendre ?</w:t>
      </w:r>
      <w:r w:rsidRPr="00280CB3">
        <w:rPr>
          <w:rFonts w:ascii="Arial" w:eastAsia="Times New Roman" w:hAnsi="Arial" w:cs="Arial"/>
          <w:color w:val="333333"/>
          <w:sz w:val="19"/>
          <w:szCs w:val="19"/>
          <w:lang w:eastAsia="fr-FR"/>
        </w:rPr>
        <w:br/>
        <w:t>1- Trois réponses globalisantes et insatisfaisantes</w:t>
      </w:r>
      <w:r w:rsidRPr="00280CB3">
        <w:rPr>
          <w:rFonts w:ascii="Arial" w:eastAsia="Times New Roman" w:hAnsi="Arial" w:cs="Arial"/>
          <w:color w:val="333333"/>
          <w:sz w:val="19"/>
          <w:szCs w:val="19"/>
          <w:lang w:eastAsia="fr-FR"/>
        </w:rPr>
        <w:br/>
        <w:t>2- Ce qui nous meut : repartir des aspirations</w:t>
      </w:r>
      <w:r w:rsidRPr="00280CB3">
        <w:rPr>
          <w:rFonts w:ascii="Arial" w:eastAsia="Times New Roman" w:hAnsi="Arial" w:cs="Arial"/>
          <w:color w:val="333333"/>
          <w:sz w:val="19"/>
          <w:szCs w:val="19"/>
          <w:lang w:eastAsia="fr-FR"/>
        </w:rPr>
        <w:br/>
        <w:t>3- Pourquoi, finalement, protéger les données personnelles ?</w:t>
      </w:r>
    </w:p>
    <w:p w:rsidR="00280CB3" w:rsidRPr="00280CB3" w:rsidRDefault="00280CB3" w:rsidP="00280CB3">
      <w:pPr>
        <w:jc w:val="both"/>
        <w:rPr>
          <w:rFonts w:ascii="Arial" w:eastAsia="Times New Roman" w:hAnsi="Arial" w:cs="Arial"/>
          <w:color w:val="333333"/>
          <w:sz w:val="19"/>
          <w:szCs w:val="19"/>
          <w:lang w:eastAsia="fr-FR"/>
        </w:rPr>
      </w:pPr>
      <w:r w:rsidRPr="00280CB3">
        <w:rPr>
          <w:rFonts w:ascii="Arial" w:eastAsia="Times New Roman" w:hAnsi="Arial" w:cs="Arial"/>
          <w:color w:val="333333"/>
          <w:sz w:val="19"/>
          <w:szCs w:val="19"/>
          <w:lang w:eastAsia="fr-FR"/>
        </w:rPr>
        <w:t>Chapitre 3</w:t>
      </w:r>
      <w:r w:rsidRPr="00280CB3">
        <w:rPr>
          <w:rFonts w:ascii="Arial" w:eastAsia="Times New Roman" w:hAnsi="Arial" w:cs="Arial"/>
          <w:color w:val="333333"/>
          <w:sz w:val="19"/>
          <w:szCs w:val="19"/>
          <w:lang w:eastAsia="fr-FR"/>
        </w:rPr>
        <w:br/>
        <w:t>Bâtir de nouvelles réponses</w:t>
      </w:r>
      <w:r w:rsidRPr="00280CB3">
        <w:rPr>
          <w:rFonts w:ascii="Arial" w:eastAsia="Times New Roman" w:hAnsi="Arial" w:cs="Arial"/>
          <w:color w:val="333333"/>
          <w:sz w:val="19"/>
          <w:szCs w:val="19"/>
          <w:lang w:eastAsia="fr-FR"/>
        </w:rPr>
        <w:br/>
        <w:t>1- La protection, un front toujours actif</w:t>
      </w:r>
      <w:r w:rsidRPr="00280CB3">
        <w:rPr>
          <w:rFonts w:ascii="Arial" w:eastAsia="Times New Roman" w:hAnsi="Arial" w:cs="Arial"/>
          <w:color w:val="333333"/>
          <w:sz w:val="19"/>
          <w:szCs w:val="19"/>
          <w:lang w:eastAsia="fr-FR"/>
        </w:rPr>
        <w:br/>
        <w:t>2- De nouvelles capacités pour les individus</w:t>
      </w:r>
      <w:r w:rsidRPr="00280CB3">
        <w:rPr>
          <w:rFonts w:ascii="Arial" w:eastAsia="Times New Roman" w:hAnsi="Arial" w:cs="Arial"/>
          <w:color w:val="333333"/>
          <w:sz w:val="19"/>
          <w:szCs w:val="19"/>
          <w:lang w:eastAsia="fr-FR"/>
        </w:rPr>
        <w:br/>
        <w:t>3- L’identité numérique comme compétence</w:t>
      </w:r>
    </w:p>
    <w:p w:rsidR="00280CB3" w:rsidRPr="00280CB3" w:rsidRDefault="00280CB3" w:rsidP="00280CB3">
      <w:pPr>
        <w:spacing w:after="225"/>
        <w:jc w:val="both"/>
        <w:rPr>
          <w:rFonts w:ascii="Arial" w:eastAsia="Times New Roman" w:hAnsi="Arial" w:cs="Arial"/>
          <w:color w:val="333333"/>
          <w:sz w:val="19"/>
          <w:szCs w:val="19"/>
          <w:lang w:eastAsia="fr-FR"/>
        </w:rPr>
      </w:pPr>
      <w:r w:rsidRPr="00280CB3">
        <w:rPr>
          <w:rFonts w:ascii="Arial" w:eastAsia="Times New Roman" w:hAnsi="Arial" w:cs="Arial"/>
          <w:color w:val="333333"/>
          <w:sz w:val="19"/>
          <w:szCs w:val="19"/>
          <w:lang w:eastAsia="fr-FR"/>
        </w:rPr>
        <w:t>Introduction</w:t>
      </w:r>
    </w:p>
    <w:p w:rsidR="00280CB3" w:rsidRPr="00280CB3" w:rsidRDefault="00280CB3" w:rsidP="00280CB3">
      <w:pPr>
        <w:jc w:val="both"/>
        <w:rPr>
          <w:rFonts w:ascii="Arial" w:eastAsia="Times New Roman" w:hAnsi="Arial" w:cs="Arial"/>
          <w:color w:val="333333"/>
          <w:sz w:val="19"/>
          <w:szCs w:val="19"/>
          <w:lang w:eastAsia="fr-FR"/>
        </w:rPr>
      </w:pPr>
      <w:r w:rsidRPr="00280CB3">
        <w:rPr>
          <w:rFonts w:ascii="Arial" w:eastAsia="Times New Roman" w:hAnsi="Arial" w:cs="Arial"/>
          <w:color w:val="333333"/>
          <w:sz w:val="19"/>
          <w:szCs w:val="19"/>
          <w:lang w:eastAsia="fr-FR"/>
        </w:rPr>
        <w:t>Longtemps réservé aux spécialistes et aux militants, auxquels nous devons savoir gré de leur engagement, le sujet de la « protection des données personnelles » a gagné depuis quelques mois ses lettres de noblesse politiques.</w:t>
      </w:r>
      <w:r w:rsidRPr="00280CB3">
        <w:rPr>
          <w:rFonts w:ascii="Arial" w:eastAsia="Times New Roman" w:hAnsi="Arial" w:cs="Arial"/>
          <w:color w:val="333333"/>
          <w:sz w:val="19"/>
          <w:szCs w:val="19"/>
          <w:lang w:eastAsia="fr-FR"/>
        </w:rPr>
        <w:br/>
        <w:t xml:space="preserve">Le fichier policier </w:t>
      </w:r>
      <w:proofErr w:type="spellStart"/>
      <w:r w:rsidRPr="00280CB3">
        <w:rPr>
          <w:rFonts w:ascii="Arial" w:eastAsia="Times New Roman" w:hAnsi="Arial" w:cs="Arial"/>
          <w:color w:val="333333"/>
          <w:sz w:val="19"/>
          <w:szCs w:val="19"/>
          <w:lang w:eastAsia="fr-FR"/>
        </w:rPr>
        <w:t>Edvige</w:t>
      </w:r>
      <w:proofErr w:type="spellEnd"/>
      <w:r w:rsidRPr="00280CB3">
        <w:rPr>
          <w:rFonts w:ascii="Arial" w:eastAsia="Times New Roman" w:hAnsi="Arial" w:cs="Arial"/>
          <w:color w:val="333333"/>
          <w:sz w:val="19"/>
          <w:szCs w:val="19"/>
          <w:lang w:eastAsia="fr-FR"/>
        </w:rPr>
        <w:t>, l’extension sans fin des services de Google, l’usage des données personnelles par Facebook, les pièces d’identité biométriques, les puces « sans contact », ont fait l’objet de débats publics et de protestations audibles, conduisant parfois à de véritables (quoique provisoires) reculs de la part des entreprises ou des gouvernements mis en cause.</w:t>
      </w:r>
      <w:r w:rsidRPr="00280CB3">
        <w:rPr>
          <w:rFonts w:ascii="Arial" w:eastAsia="Times New Roman" w:hAnsi="Arial" w:cs="Arial"/>
          <w:color w:val="333333"/>
          <w:sz w:val="19"/>
          <w:szCs w:val="19"/>
          <w:lang w:eastAsia="fr-FR"/>
        </w:rPr>
        <w:br/>
        <w:t>Amère victoire</w:t>
      </w:r>
      <w:r w:rsidRPr="00280CB3">
        <w:rPr>
          <w:rFonts w:ascii="Arial" w:eastAsia="Times New Roman" w:hAnsi="Arial" w:cs="Arial"/>
          <w:color w:val="333333"/>
          <w:sz w:val="19"/>
          <w:szCs w:val="19"/>
          <w:lang w:eastAsia="fr-FR"/>
        </w:rPr>
        <w:br/>
        <w:t>Beaucoup de bons livres et rapports paraissent sur ce thème. La CNIL ainsi que ses homologues européennes, réunies dans le G29, prennent des positions fermes sur les réseaux sociaux, les étiquettes RFID, ou encore la vidéosurveillance. Aux États-Unis, Mecque de la liberté contractuelle et des lois sectorielles, la nécessité d’une réglementation plus englobante et plus stricte convainc un nombre croissant de personnes.</w:t>
      </w:r>
    </w:p>
    <w:p w:rsidR="00280CB3" w:rsidRPr="00280CB3" w:rsidRDefault="00280CB3" w:rsidP="00280CB3">
      <w:pPr>
        <w:jc w:val="both"/>
        <w:rPr>
          <w:rFonts w:ascii="Arial" w:eastAsia="Times New Roman" w:hAnsi="Arial" w:cs="Arial"/>
          <w:color w:val="333333"/>
          <w:sz w:val="19"/>
          <w:szCs w:val="19"/>
          <w:lang w:eastAsia="fr-FR"/>
        </w:rPr>
      </w:pPr>
      <w:r w:rsidRPr="00280CB3">
        <w:rPr>
          <w:rFonts w:ascii="Arial" w:eastAsia="Times New Roman" w:hAnsi="Arial" w:cs="Arial"/>
          <w:color w:val="333333"/>
          <w:sz w:val="19"/>
          <w:szCs w:val="19"/>
          <w:lang w:eastAsia="fr-FR"/>
        </w:rPr>
        <w:t>Et pourtant il n’y a guère lieu de se réjouir. Les capacités de surveillance et de traçage des individus, par les autorités comme par les entreprises, n’ont jamais été aussi développées, omniprésentes, puissantes et discrètes. Les individus n’ont pas plus de contrôle sur ce que les organisations savent d’eux qu’hier, et même probablement moins. À tout le moins, le déséquilibre</w:t>
      </w:r>
      <w:r w:rsidRPr="00280CB3">
        <w:rPr>
          <w:rFonts w:ascii="Arial" w:eastAsia="Times New Roman" w:hAnsi="Arial" w:cs="Arial"/>
          <w:color w:val="333333"/>
          <w:sz w:val="19"/>
          <w:szCs w:val="19"/>
          <w:lang w:eastAsia="fr-FR"/>
        </w:rPr>
        <w:br/>
        <w:t>des connaissances, et donc du pouvoir, entre les individus et les organisations, tend plutôt à s’élargir.</w:t>
      </w:r>
      <w:r w:rsidRPr="00280CB3">
        <w:rPr>
          <w:rFonts w:ascii="Arial" w:eastAsia="Times New Roman" w:hAnsi="Arial" w:cs="Arial"/>
          <w:color w:val="333333"/>
          <w:sz w:val="19"/>
          <w:szCs w:val="19"/>
          <w:lang w:eastAsia="fr-FR"/>
        </w:rPr>
        <w:br/>
        <w:t xml:space="preserve">Les moyens juridiques et techniques de protection existent. Mais ils demeurent mal connus et mal aimés, perçus comme des corps étrangers, tant par les organisations (ce qui se conçoit) que par les individus. Ces derniers semblent prendre un malin plaisir à ne pas faire ce que l’on attend d’eux. Ils ne participent guère à leur propre protection. Ils semblent prêts à dévoiler leur intimité à la première occasion, en échange, au </w:t>
      </w:r>
      <w:r w:rsidRPr="00280CB3">
        <w:rPr>
          <w:rFonts w:ascii="Arial" w:eastAsia="Times New Roman" w:hAnsi="Arial" w:cs="Arial"/>
          <w:color w:val="333333"/>
          <w:sz w:val="19"/>
          <w:szCs w:val="19"/>
          <w:lang w:eastAsia="fr-FR"/>
        </w:rPr>
        <w:lastRenderedPageBreak/>
        <w:t>mieux, d’un plat de lentilles. Ils se dévoilent sur le web et dans les</w:t>
      </w:r>
      <w:r w:rsidRPr="00280CB3">
        <w:rPr>
          <w:rFonts w:ascii="Arial" w:eastAsia="Times New Roman" w:hAnsi="Arial" w:cs="Arial"/>
          <w:color w:val="333333"/>
          <w:sz w:val="19"/>
          <w:szCs w:val="19"/>
          <w:lang w:eastAsia="fr-FR"/>
        </w:rPr>
        <w:br/>
        <w:t>réseaux sociaux. Ceux qui s’efforcent depuis trente ans de les protéger s’interrogent : mais qu’est-ce qui leur prend ? Puis ils se rassurent : les individus sont « paradoxaux », ils s’affirment inquiets du grignotage de leur vie privée en général, mais leurs pratiques particulières ne reflètent pas cette posture. Constater un paradoxe ne suffit pourtant pas bien longtemps.</w:t>
      </w:r>
      <w:r w:rsidRPr="00280CB3">
        <w:rPr>
          <w:rFonts w:ascii="Arial" w:eastAsia="Times New Roman" w:hAnsi="Arial" w:cs="Arial"/>
          <w:color w:val="333333"/>
          <w:sz w:val="19"/>
          <w:szCs w:val="19"/>
          <w:lang w:eastAsia="fr-FR"/>
        </w:rPr>
        <w:br/>
        <w:t>Protection et projection</w:t>
      </w:r>
      <w:r w:rsidRPr="00280CB3">
        <w:rPr>
          <w:rFonts w:ascii="Arial" w:eastAsia="Times New Roman" w:hAnsi="Arial" w:cs="Arial"/>
          <w:color w:val="333333"/>
          <w:sz w:val="19"/>
          <w:szCs w:val="19"/>
          <w:lang w:eastAsia="fr-FR"/>
        </w:rPr>
        <w:br/>
        <w:t>Le parti pris de cet ouvrage est le suivant : protection et projection de soi forment un couple indissociable, et l’on n’assurera pas l’une sans faciliter la seconde.</w:t>
      </w:r>
      <w:r w:rsidRPr="00280CB3">
        <w:rPr>
          <w:rFonts w:ascii="Arial" w:eastAsia="Times New Roman" w:hAnsi="Arial" w:cs="Arial"/>
          <w:color w:val="333333"/>
          <w:sz w:val="19"/>
          <w:szCs w:val="19"/>
          <w:lang w:eastAsia="fr-FR"/>
        </w:rPr>
        <w:br/>
        <w:t>L’identité n’est pas une donnée fixe, livrée une fois pour toute, qu’il s’agirait simplement de garantir et protéger.</w:t>
      </w:r>
      <w:r w:rsidRPr="00280CB3">
        <w:rPr>
          <w:rFonts w:ascii="Arial" w:eastAsia="Times New Roman" w:hAnsi="Arial" w:cs="Arial"/>
          <w:color w:val="333333"/>
          <w:sz w:val="19"/>
          <w:szCs w:val="19"/>
          <w:lang w:eastAsia="fr-FR"/>
        </w:rPr>
        <w:br/>
        <w:t>C’est une construction permanente, multiforme, qui marie des éléments extérieurs et intérieurs à l’individu, objectifs et subjectifs, pérennes et éphémères. C’est surtout une construction sociale : l’identité se définit dans la relation aux autres. La vie privée est la base de départ, à partir de laquelle nous pouvons aller vers les autres, en revenir et réfléchir à nos expériences, pour repartir de l’avant. La vie privée ne prend son sens que lorsqu’elle forme le socle… de notre vie publique ! On ne peut pas dissocier la protection de la première de ce qui rendra la seconde riche, diverse, créative, plaisante, efficace…</w:t>
      </w:r>
      <w:r w:rsidRPr="00280CB3">
        <w:rPr>
          <w:rFonts w:ascii="Arial" w:eastAsia="Times New Roman" w:hAnsi="Arial" w:cs="Arial"/>
          <w:color w:val="333333"/>
          <w:sz w:val="19"/>
          <w:szCs w:val="19"/>
          <w:lang w:eastAsia="fr-FR"/>
        </w:rPr>
        <w:br/>
        <w:t>La protection de la vie privée a une valeur à laquelle les individus tiennent. Mais celle-ci se mesure face à d’autres valeurs : élargir et entretenir son réseau relationnel, obtenir une reconnaissance personnelle ou professionnelle, partager ses passions, gagner du temps, accéder à des services. Quand la protection s’oppose à la projection, la protection ne gagne pas toujours.</w:t>
      </w:r>
      <w:r w:rsidRPr="00280CB3">
        <w:rPr>
          <w:rFonts w:ascii="Arial" w:eastAsia="Times New Roman" w:hAnsi="Arial" w:cs="Arial"/>
          <w:color w:val="333333"/>
          <w:sz w:val="19"/>
          <w:szCs w:val="19"/>
          <w:lang w:eastAsia="fr-FR"/>
        </w:rPr>
        <w:br/>
        <w:t>Or, l’édifice Informatique et Libertés, ainsi que la plupart de ses équivalents dans le monde, ne se préoccupent que de protection.</w:t>
      </w:r>
      <w:r w:rsidRPr="00280CB3">
        <w:rPr>
          <w:rFonts w:ascii="Arial" w:eastAsia="Times New Roman" w:hAnsi="Arial" w:cs="Arial"/>
          <w:color w:val="333333"/>
          <w:sz w:val="19"/>
          <w:szCs w:val="19"/>
          <w:lang w:eastAsia="fr-FR"/>
        </w:rPr>
        <w:br/>
        <w:t>Et si… ?</w:t>
      </w:r>
      <w:r w:rsidRPr="00280CB3">
        <w:rPr>
          <w:rFonts w:ascii="Arial" w:eastAsia="Times New Roman" w:hAnsi="Arial" w:cs="Arial"/>
          <w:color w:val="333333"/>
          <w:sz w:val="19"/>
          <w:szCs w:val="19"/>
          <w:lang w:eastAsia="fr-FR"/>
        </w:rPr>
        <w:br/>
        <w:t>C’est souvent le lot des lois que de dire « non » plutôt que « tu peux ». Dans une société démocratique, il est heureusement plus aisé de fixer des limites que de proposer des modèles. Et puis, lorsque les lois Informatique et Libertés ont été écrites, dans les années 1970 et 1980, seuls les riches et les puissants avaient accès à des moyens informatiques. La ligne de fracture entre l’individu nu et l’organisation puissamment armée apparaissait nette et claire.</w:t>
      </w:r>
      <w:r w:rsidRPr="00280CB3">
        <w:rPr>
          <w:rFonts w:ascii="Arial" w:eastAsia="Times New Roman" w:hAnsi="Arial" w:cs="Arial"/>
          <w:color w:val="333333"/>
          <w:sz w:val="19"/>
          <w:szCs w:val="19"/>
          <w:lang w:eastAsia="fr-FR"/>
        </w:rPr>
        <w:br/>
        <w:t>Ces déséquilibres n’ont pas disparu et il demeure nécessaire de les prévenir et de les corriger. Mais quelque chose d’essentiel a changé : les individus disposent désormais de puissants moyens de traitement et d’échange d’informations. Ils s’en servent en particulier pour s’affirmer, s’exprimer, échanger, collaborer, contracter, apprendre, etc.</w:t>
      </w:r>
      <w:r w:rsidRPr="00280CB3">
        <w:rPr>
          <w:rFonts w:ascii="Arial" w:eastAsia="Times New Roman" w:hAnsi="Arial" w:cs="Arial"/>
          <w:color w:val="333333"/>
          <w:sz w:val="19"/>
          <w:szCs w:val="19"/>
          <w:lang w:eastAsia="fr-FR"/>
        </w:rPr>
        <w:br/>
        <w:t xml:space="preserve">Imaginons maintenant que les individus puissent utiliser à leurs propres fins les masses de données dont les organisations disposent sur eux, que ce soit pour retourner la surveillance, ou pour mieux se connaître </w:t>
      </w:r>
      <w:proofErr w:type="spellStart"/>
      <w:r w:rsidRPr="00280CB3">
        <w:rPr>
          <w:rFonts w:ascii="Arial" w:eastAsia="Times New Roman" w:hAnsi="Arial" w:cs="Arial"/>
          <w:color w:val="333333"/>
          <w:sz w:val="19"/>
          <w:szCs w:val="19"/>
          <w:lang w:eastAsia="fr-FR"/>
        </w:rPr>
        <w:t>eux mêmes</w:t>
      </w:r>
      <w:proofErr w:type="spellEnd"/>
      <w:r w:rsidRPr="00280CB3">
        <w:rPr>
          <w:rFonts w:ascii="Arial" w:eastAsia="Times New Roman" w:hAnsi="Arial" w:cs="Arial"/>
          <w:color w:val="333333"/>
          <w:sz w:val="19"/>
          <w:szCs w:val="19"/>
          <w:lang w:eastAsia="fr-FR"/>
        </w:rPr>
        <w:t xml:space="preserve"> ; qu’à l’école, on enseigne non seulement à se prémunir des dangers de l’internet, mais à en tirer tout le parti possible pour se construire comme individu autonome et socialement inséré, reconnu et apprécié par ses pairs ; que nous, et nos employeurs, sachions valoriser les myriades de compétences informelles que nous ne trouverons jamais dans nos CV ; qu’il devienne possible</w:t>
      </w:r>
      <w:r w:rsidRPr="00280CB3">
        <w:rPr>
          <w:rFonts w:ascii="Arial" w:eastAsia="Times New Roman" w:hAnsi="Arial" w:cs="Arial"/>
          <w:color w:val="333333"/>
          <w:sz w:val="19"/>
          <w:szCs w:val="19"/>
          <w:lang w:eastAsia="fr-FR"/>
        </w:rPr>
        <w:br/>
        <w:t>de faire vivre simultanément plusieurs « hétéronymes », soit de véritables personnalités alternatives, pérennes et crédibles, qui reflètent les différentes facettes de nos personnalités. Voire pour surveiller d’autres individus…</w:t>
      </w:r>
      <w:r w:rsidRPr="00280CB3">
        <w:rPr>
          <w:rFonts w:ascii="Arial" w:eastAsia="Times New Roman" w:hAnsi="Arial" w:cs="Arial"/>
          <w:color w:val="333333"/>
          <w:sz w:val="19"/>
          <w:szCs w:val="19"/>
          <w:lang w:eastAsia="fr-FR"/>
        </w:rPr>
        <w:br/>
        <w:t>Se protéger est raisonnable, triste et ennuyeux, si cela ne sert aucun autre but. En revanche, si nous avons quelque chose vers quoi nous projeter, la protection vient par surcroît, comme une condition nécessaire, mais non suffisante.</w:t>
      </w:r>
    </w:p>
    <w:p w:rsidR="00280CB3" w:rsidRPr="00280CB3" w:rsidRDefault="00280CB3" w:rsidP="00280CB3">
      <w:pPr>
        <w:spacing w:after="225"/>
        <w:jc w:val="both"/>
        <w:rPr>
          <w:rFonts w:ascii="Arial" w:eastAsia="Times New Roman" w:hAnsi="Arial" w:cs="Arial"/>
          <w:color w:val="333333"/>
          <w:sz w:val="19"/>
          <w:szCs w:val="19"/>
          <w:lang w:eastAsia="fr-FR"/>
        </w:rPr>
      </w:pPr>
      <w:r w:rsidRPr="00280CB3">
        <w:rPr>
          <w:rFonts w:ascii="Arial" w:eastAsia="Times New Roman" w:hAnsi="Arial" w:cs="Arial"/>
          <w:color w:val="333333"/>
          <w:sz w:val="19"/>
          <w:szCs w:val="19"/>
          <w:lang w:eastAsia="fr-FR"/>
        </w:rPr>
        <w:t>Associer protection et projection de soi, dans les pratiques, la technique, la législation, l’éducation : c’est la piste (féconde, du moins nous l’espérons) que cet ouvrage vous propose d’explorer.</w:t>
      </w:r>
    </w:p>
    <w:p w:rsidR="00280CB3" w:rsidRPr="00280CB3" w:rsidRDefault="00280CB3" w:rsidP="00280CB3">
      <w:pPr>
        <w:spacing w:after="225"/>
        <w:jc w:val="both"/>
        <w:rPr>
          <w:rFonts w:ascii="Arial" w:eastAsia="Times New Roman" w:hAnsi="Arial" w:cs="Arial"/>
          <w:color w:val="333333"/>
          <w:sz w:val="19"/>
          <w:szCs w:val="19"/>
          <w:lang w:eastAsia="fr-FR"/>
        </w:rPr>
      </w:pPr>
      <w:r w:rsidRPr="00280CB3">
        <w:rPr>
          <w:rFonts w:ascii="Arial" w:eastAsia="Times New Roman" w:hAnsi="Arial" w:cs="Arial"/>
          <w:color w:val="333333"/>
          <w:sz w:val="19"/>
          <w:szCs w:val="19"/>
          <w:lang w:eastAsia="fr-FR"/>
        </w:rPr>
        <w:t xml:space="preserve">Cet ouvrage est issu des deux années de travail du programme « Identités actives » de la </w:t>
      </w:r>
      <w:proofErr w:type="spellStart"/>
      <w:r w:rsidRPr="00280CB3">
        <w:rPr>
          <w:rFonts w:ascii="Arial" w:eastAsia="Times New Roman" w:hAnsi="Arial" w:cs="Arial"/>
          <w:color w:val="333333"/>
          <w:sz w:val="19"/>
          <w:szCs w:val="19"/>
          <w:lang w:eastAsia="fr-FR"/>
        </w:rPr>
        <w:t>Fing</w:t>
      </w:r>
      <w:proofErr w:type="spellEnd"/>
      <w:r w:rsidRPr="00280CB3">
        <w:rPr>
          <w:rFonts w:ascii="Arial" w:eastAsia="Times New Roman" w:hAnsi="Arial" w:cs="Arial"/>
          <w:color w:val="333333"/>
          <w:sz w:val="19"/>
          <w:szCs w:val="19"/>
          <w:lang w:eastAsia="fr-FR"/>
        </w:rPr>
        <w:t xml:space="preserve">, animé par Charles </w:t>
      </w:r>
      <w:proofErr w:type="spellStart"/>
      <w:r w:rsidRPr="00280CB3">
        <w:rPr>
          <w:rFonts w:ascii="Arial" w:eastAsia="Times New Roman" w:hAnsi="Arial" w:cs="Arial"/>
          <w:color w:val="333333"/>
          <w:sz w:val="19"/>
          <w:szCs w:val="19"/>
          <w:lang w:eastAsia="fr-FR"/>
        </w:rPr>
        <w:t>Népote</w:t>
      </w:r>
      <w:proofErr w:type="spellEnd"/>
      <w:r w:rsidRPr="00280CB3">
        <w:rPr>
          <w:rFonts w:ascii="Arial" w:eastAsia="Times New Roman" w:hAnsi="Arial" w:cs="Arial"/>
          <w:color w:val="333333"/>
          <w:sz w:val="19"/>
          <w:szCs w:val="19"/>
          <w:lang w:eastAsia="fr-FR"/>
        </w:rPr>
        <w:t xml:space="preserve"> et Renaud </w:t>
      </w:r>
      <w:proofErr w:type="spellStart"/>
      <w:r w:rsidRPr="00280CB3">
        <w:rPr>
          <w:rFonts w:ascii="Arial" w:eastAsia="Times New Roman" w:hAnsi="Arial" w:cs="Arial"/>
          <w:color w:val="333333"/>
          <w:sz w:val="19"/>
          <w:szCs w:val="19"/>
          <w:lang w:eastAsia="fr-FR"/>
        </w:rPr>
        <w:t>Francou</w:t>
      </w:r>
      <w:proofErr w:type="spellEnd"/>
      <w:r w:rsidRPr="00280CB3">
        <w:rPr>
          <w:rFonts w:ascii="Arial" w:eastAsia="Times New Roman" w:hAnsi="Arial" w:cs="Arial"/>
          <w:color w:val="333333"/>
          <w:sz w:val="19"/>
          <w:szCs w:val="19"/>
          <w:lang w:eastAsia="fr-FR"/>
        </w:rPr>
        <w:t xml:space="preserve">, avec le soutien d’Arnaud </w:t>
      </w:r>
      <w:proofErr w:type="spellStart"/>
      <w:r w:rsidRPr="00280CB3">
        <w:rPr>
          <w:rFonts w:ascii="Arial" w:eastAsia="Times New Roman" w:hAnsi="Arial" w:cs="Arial"/>
          <w:color w:val="333333"/>
          <w:sz w:val="19"/>
          <w:szCs w:val="19"/>
          <w:lang w:eastAsia="fr-FR"/>
        </w:rPr>
        <w:t>Belleil</w:t>
      </w:r>
      <w:proofErr w:type="spellEnd"/>
      <w:r w:rsidRPr="00280CB3">
        <w:rPr>
          <w:rFonts w:ascii="Arial" w:eastAsia="Times New Roman" w:hAnsi="Arial" w:cs="Arial"/>
          <w:color w:val="333333"/>
          <w:sz w:val="19"/>
          <w:szCs w:val="19"/>
          <w:lang w:eastAsia="fr-FR"/>
        </w:rPr>
        <w:t xml:space="preserve"> et Serge </w:t>
      </w:r>
      <w:proofErr w:type="spellStart"/>
      <w:r w:rsidRPr="00280CB3">
        <w:rPr>
          <w:rFonts w:ascii="Arial" w:eastAsia="Times New Roman" w:hAnsi="Arial" w:cs="Arial"/>
          <w:color w:val="333333"/>
          <w:sz w:val="19"/>
          <w:szCs w:val="19"/>
          <w:lang w:eastAsia="fr-FR"/>
        </w:rPr>
        <w:t>Ravet</w:t>
      </w:r>
      <w:proofErr w:type="spellEnd"/>
      <w:r w:rsidRPr="00280CB3">
        <w:rPr>
          <w:rFonts w:ascii="Arial" w:eastAsia="Times New Roman" w:hAnsi="Arial" w:cs="Arial"/>
          <w:color w:val="333333"/>
          <w:sz w:val="19"/>
          <w:szCs w:val="19"/>
          <w:lang w:eastAsia="fr-FR"/>
        </w:rPr>
        <w:t>.</w:t>
      </w:r>
    </w:p>
    <w:p w:rsidR="00280CB3" w:rsidRPr="00280CB3" w:rsidRDefault="00280CB3" w:rsidP="00280CB3">
      <w:pPr>
        <w:spacing w:after="225"/>
        <w:jc w:val="both"/>
        <w:rPr>
          <w:rFonts w:ascii="Arial" w:eastAsia="Times New Roman" w:hAnsi="Arial" w:cs="Arial"/>
          <w:color w:val="333333"/>
          <w:sz w:val="19"/>
          <w:szCs w:val="19"/>
          <w:lang w:eastAsia="fr-FR"/>
        </w:rPr>
      </w:pPr>
      <w:r w:rsidRPr="00280CB3">
        <w:rPr>
          <w:rFonts w:ascii="Arial" w:eastAsia="Times New Roman" w:hAnsi="Arial" w:cs="Arial"/>
          <w:color w:val="333333"/>
          <w:sz w:val="19"/>
          <w:szCs w:val="19"/>
          <w:lang w:eastAsia="fr-FR"/>
        </w:rPr>
        <w:t>Les auteurs</w:t>
      </w:r>
    </w:p>
    <w:p w:rsidR="00280CB3" w:rsidRPr="00280CB3" w:rsidRDefault="00280CB3" w:rsidP="00280CB3">
      <w:pPr>
        <w:spacing w:after="225"/>
        <w:jc w:val="both"/>
        <w:rPr>
          <w:rFonts w:ascii="Arial" w:eastAsia="Times New Roman" w:hAnsi="Arial" w:cs="Arial"/>
          <w:color w:val="333333"/>
          <w:sz w:val="19"/>
          <w:szCs w:val="19"/>
          <w:lang w:eastAsia="fr-FR"/>
        </w:rPr>
      </w:pPr>
      <w:r w:rsidRPr="00280CB3">
        <w:rPr>
          <w:rFonts w:ascii="Arial" w:eastAsia="Times New Roman" w:hAnsi="Arial" w:cs="Arial"/>
          <w:color w:val="333333"/>
          <w:sz w:val="19"/>
          <w:szCs w:val="19"/>
          <w:lang w:eastAsia="fr-FR"/>
        </w:rPr>
        <w:t>Daniel Kaplan :</w:t>
      </w:r>
    </w:p>
    <w:p w:rsidR="00280CB3" w:rsidRPr="00280CB3" w:rsidRDefault="00280CB3" w:rsidP="00280CB3">
      <w:pPr>
        <w:jc w:val="both"/>
        <w:rPr>
          <w:rFonts w:ascii="Arial" w:eastAsia="Times New Roman" w:hAnsi="Arial" w:cs="Arial"/>
          <w:color w:val="333333"/>
          <w:sz w:val="19"/>
          <w:szCs w:val="19"/>
          <w:lang w:eastAsia="fr-FR"/>
        </w:rPr>
      </w:pPr>
      <w:r w:rsidRPr="00280CB3">
        <w:rPr>
          <w:rFonts w:ascii="Arial" w:eastAsia="Times New Roman" w:hAnsi="Arial" w:cs="Arial"/>
          <w:color w:val="333333"/>
          <w:sz w:val="19"/>
          <w:szCs w:val="19"/>
          <w:lang w:eastAsia="fr-FR"/>
        </w:rPr>
        <w:t xml:space="preserve">Daniel Kaplan est délégué général de la </w:t>
      </w:r>
      <w:proofErr w:type="spellStart"/>
      <w:r w:rsidRPr="00280CB3">
        <w:rPr>
          <w:rFonts w:ascii="Arial" w:eastAsia="Times New Roman" w:hAnsi="Arial" w:cs="Arial"/>
          <w:color w:val="333333"/>
          <w:sz w:val="19"/>
          <w:szCs w:val="19"/>
          <w:lang w:eastAsia="fr-FR"/>
        </w:rPr>
        <w:t>Fing</w:t>
      </w:r>
      <w:proofErr w:type="spellEnd"/>
      <w:r w:rsidRPr="00280CB3">
        <w:rPr>
          <w:rFonts w:ascii="Arial" w:eastAsia="Times New Roman" w:hAnsi="Arial" w:cs="Arial"/>
          <w:color w:val="333333"/>
          <w:sz w:val="19"/>
          <w:szCs w:val="19"/>
          <w:lang w:eastAsia="fr-FR"/>
        </w:rPr>
        <w:t xml:space="preserve"> (Fondation internet nouvelle génération), depuis sa création,</w:t>
      </w:r>
      <w:r w:rsidRPr="00280CB3">
        <w:rPr>
          <w:rFonts w:ascii="Arial" w:eastAsia="Times New Roman" w:hAnsi="Arial" w:cs="Arial"/>
          <w:color w:val="333333"/>
          <w:sz w:val="19"/>
          <w:szCs w:val="19"/>
          <w:lang w:eastAsia="fr-FR"/>
        </w:rPr>
        <w:br/>
        <w:t>en 2000. Dès 2003, il est désigné par la presse comme l’une des « 100 personnalités qui font vraiment bouger</w:t>
      </w:r>
      <w:r w:rsidRPr="00280CB3">
        <w:rPr>
          <w:rFonts w:ascii="Arial" w:eastAsia="Times New Roman" w:hAnsi="Arial" w:cs="Arial"/>
          <w:color w:val="333333"/>
          <w:sz w:val="19"/>
          <w:szCs w:val="19"/>
          <w:lang w:eastAsia="fr-FR"/>
        </w:rPr>
        <w:br/>
        <w:t>la France ». Il est également président de l’Institut européen de e-learning (</w:t>
      </w:r>
      <w:proofErr w:type="spellStart"/>
      <w:r w:rsidRPr="00280CB3">
        <w:rPr>
          <w:rFonts w:ascii="Arial" w:eastAsia="Times New Roman" w:hAnsi="Arial" w:cs="Arial"/>
          <w:color w:val="333333"/>
          <w:sz w:val="19"/>
          <w:szCs w:val="19"/>
          <w:lang w:eastAsia="fr-FR"/>
        </w:rPr>
        <w:t>EIfEL</w:t>
      </w:r>
      <w:proofErr w:type="spellEnd"/>
      <w:r w:rsidRPr="00280CB3">
        <w:rPr>
          <w:rFonts w:ascii="Arial" w:eastAsia="Times New Roman" w:hAnsi="Arial" w:cs="Arial"/>
          <w:color w:val="333333"/>
          <w:sz w:val="19"/>
          <w:szCs w:val="19"/>
          <w:lang w:eastAsia="fr-FR"/>
        </w:rPr>
        <w:t>). Depuis les années 1990, il</w:t>
      </w:r>
      <w:r w:rsidRPr="00280CB3">
        <w:rPr>
          <w:rFonts w:ascii="Arial" w:eastAsia="Times New Roman" w:hAnsi="Arial" w:cs="Arial"/>
          <w:color w:val="333333"/>
          <w:sz w:val="19"/>
          <w:szCs w:val="19"/>
          <w:lang w:eastAsia="fr-FR"/>
        </w:rPr>
        <w:br/>
        <w:t>est profondément impliqué dans le développement de l’internet en France et dans le monde. Il a écrit ou dirigé</w:t>
      </w:r>
      <w:r w:rsidRPr="00280CB3">
        <w:rPr>
          <w:rFonts w:ascii="Arial" w:eastAsia="Times New Roman" w:hAnsi="Arial" w:cs="Arial"/>
          <w:color w:val="333333"/>
          <w:sz w:val="19"/>
          <w:szCs w:val="19"/>
          <w:lang w:eastAsia="fr-FR"/>
        </w:rPr>
        <w:br/>
        <w:t>plus de 20 ouvrages et rapports publics.</w:t>
      </w:r>
    </w:p>
    <w:p w:rsidR="00280CB3" w:rsidRPr="00280CB3" w:rsidRDefault="00280CB3" w:rsidP="00280CB3">
      <w:pPr>
        <w:spacing w:after="225"/>
        <w:jc w:val="both"/>
        <w:rPr>
          <w:rFonts w:ascii="Arial" w:eastAsia="Times New Roman" w:hAnsi="Arial" w:cs="Arial"/>
          <w:color w:val="333333"/>
          <w:sz w:val="19"/>
          <w:szCs w:val="19"/>
          <w:lang w:eastAsia="fr-FR"/>
        </w:rPr>
      </w:pPr>
      <w:r w:rsidRPr="00280CB3">
        <w:rPr>
          <w:rFonts w:ascii="Arial" w:eastAsia="Times New Roman" w:hAnsi="Arial" w:cs="Arial"/>
          <w:color w:val="333333"/>
          <w:sz w:val="19"/>
          <w:szCs w:val="19"/>
          <w:lang w:eastAsia="fr-FR"/>
        </w:rPr>
        <w:t xml:space="preserve">Renaud </w:t>
      </w:r>
      <w:proofErr w:type="spellStart"/>
      <w:r w:rsidRPr="00280CB3">
        <w:rPr>
          <w:rFonts w:ascii="Arial" w:eastAsia="Times New Roman" w:hAnsi="Arial" w:cs="Arial"/>
          <w:color w:val="333333"/>
          <w:sz w:val="19"/>
          <w:szCs w:val="19"/>
          <w:lang w:eastAsia="fr-FR"/>
        </w:rPr>
        <w:t>Francou</w:t>
      </w:r>
      <w:proofErr w:type="spellEnd"/>
      <w:r w:rsidRPr="00280CB3">
        <w:rPr>
          <w:rFonts w:ascii="Arial" w:eastAsia="Times New Roman" w:hAnsi="Arial" w:cs="Arial"/>
          <w:color w:val="333333"/>
          <w:sz w:val="19"/>
          <w:szCs w:val="19"/>
          <w:lang w:eastAsia="fr-FR"/>
        </w:rPr>
        <w:t xml:space="preserve"> :</w:t>
      </w:r>
    </w:p>
    <w:p w:rsidR="00280CB3" w:rsidRPr="00280CB3" w:rsidRDefault="00280CB3" w:rsidP="00280CB3">
      <w:pPr>
        <w:jc w:val="both"/>
        <w:rPr>
          <w:rFonts w:ascii="Arial" w:eastAsia="Times New Roman" w:hAnsi="Arial" w:cs="Arial"/>
          <w:color w:val="333333"/>
          <w:sz w:val="19"/>
          <w:szCs w:val="19"/>
          <w:lang w:eastAsia="fr-FR"/>
        </w:rPr>
      </w:pPr>
      <w:r w:rsidRPr="00280CB3">
        <w:rPr>
          <w:rFonts w:ascii="Arial" w:eastAsia="Times New Roman" w:hAnsi="Arial" w:cs="Arial"/>
          <w:color w:val="333333"/>
          <w:sz w:val="19"/>
          <w:szCs w:val="19"/>
          <w:lang w:eastAsia="fr-FR"/>
        </w:rPr>
        <w:lastRenderedPageBreak/>
        <w:t xml:space="preserve">Titulaire </w:t>
      </w:r>
      <w:proofErr w:type="gramStart"/>
      <w:r w:rsidRPr="00280CB3">
        <w:rPr>
          <w:rFonts w:ascii="Arial" w:eastAsia="Times New Roman" w:hAnsi="Arial" w:cs="Arial"/>
          <w:color w:val="333333"/>
          <w:sz w:val="19"/>
          <w:szCs w:val="19"/>
          <w:lang w:eastAsia="fr-FR"/>
        </w:rPr>
        <w:t>d’un DESS Techniques</w:t>
      </w:r>
      <w:proofErr w:type="gramEnd"/>
      <w:r w:rsidRPr="00280CB3">
        <w:rPr>
          <w:rFonts w:ascii="Arial" w:eastAsia="Times New Roman" w:hAnsi="Arial" w:cs="Arial"/>
          <w:color w:val="333333"/>
          <w:sz w:val="19"/>
          <w:szCs w:val="19"/>
          <w:lang w:eastAsia="fr-FR"/>
        </w:rPr>
        <w:t xml:space="preserve"> d’Information et de Communication dans le développement territorial,</w:t>
      </w:r>
      <w:r w:rsidRPr="00280CB3">
        <w:rPr>
          <w:rFonts w:ascii="Arial" w:eastAsia="Times New Roman" w:hAnsi="Arial" w:cs="Arial"/>
          <w:color w:val="333333"/>
          <w:sz w:val="19"/>
          <w:szCs w:val="19"/>
          <w:lang w:eastAsia="fr-FR"/>
        </w:rPr>
        <w:br/>
        <w:t xml:space="preserve">Renaud </w:t>
      </w:r>
      <w:proofErr w:type="spellStart"/>
      <w:r w:rsidRPr="00280CB3">
        <w:rPr>
          <w:rFonts w:ascii="Arial" w:eastAsia="Times New Roman" w:hAnsi="Arial" w:cs="Arial"/>
          <w:color w:val="333333"/>
          <w:sz w:val="19"/>
          <w:szCs w:val="19"/>
          <w:lang w:eastAsia="fr-FR"/>
        </w:rPr>
        <w:t>Francou</w:t>
      </w:r>
      <w:proofErr w:type="spellEnd"/>
      <w:r w:rsidRPr="00280CB3">
        <w:rPr>
          <w:rFonts w:ascii="Arial" w:eastAsia="Times New Roman" w:hAnsi="Arial" w:cs="Arial"/>
          <w:color w:val="333333"/>
          <w:sz w:val="19"/>
          <w:szCs w:val="19"/>
          <w:lang w:eastAsia="fr-FR"/>
        </w:rPr>
        <w:t xml:space="preserve"> anime le programme « Identités actives » de la </w:t>
      </w:r>
      <w:proofErr w:type="spellStart"/>
      <w:r w:rsidRPr="00280CB3">
        <w:rPr>
          <w:rFonts w:ascii="Arial" w:eastAsia="Times New Roman" w:hAnsi="Arial" w:cs="Arial"/>
          <w:color w:val="333333"/>
          <w:sz w:val="19"/>
          <w:szCs w:val="19"/>
          <w:lang w:eastAsia="fr-FR"/>
        </w:rPr>
        <w:t>Fing</w:t>
      </w:r>
      <w:proofErr w:type="spellEnd"/>
      <w:r w:rsidRPr="00280CB3">
        <w:rPr>
          <w:rFonts w:ascii="Arial" w:eastAsia="Times New Roman" w:hAnsi="Arial" w:cs="Arial"/>
          <w:color w:val="333333"/>
          <w:sz w:val="19"/>
          <w:szCs w:val="19"/>
          <w:lang w:eastAsia="fr-FR"/>
        </w:rPr>
        <w:t xml:space="preserve"> et participe au dispositif PACA </w:t>
      </w:r>
      <w:proofErr w:type="spellStart"/>
      <w:r w:rsidRPr="00280CB3">
        <w:rPr>
          <w:rFonts w:ascii="Arial" w:eastAsia="Times New Roman" w:hAnsi="Arial" w:cs="Arial"/>
          <w:color w:val="333333"/>
          <w:sz w:val="19"/>
          <w:szCs w:val="19"/>
          <w:lang w:eastAsia="fr-FR"/>
        </w:rPr>
        <w:t>Labs</w:t>
      </w:r>
      <w:proofErr w:type="spellEnd"/>
      <w:r w:rsidRPr="00280CB3">
        <w:rPr>
          <w:rFonts w:ascii="Arial" w:eastAsia="Times New Roman" w:hAnsi="Arial" w:cs="Arial"/>
          <w:color w:val="333333"/>
          <w:sz w:val="19"/>
          <w:szCs w:val="19"/>
          <w:lang w:eastAsia="fr-FR"/>
        </w:rPr>
        <w:t xml:space="preserve"> destiné à soutenir les projets expérimentaux en région Provence-Alpes-Côte d’Azur.</w:t>
      </w:r>
    </w:p>
    <w:p w:rsidR="00280CB3" w:rsidRPr="00280CB3" w:rsidRDefault="00280CB3" w:rsidP="00280CB3">
      <w:pPr>
        <w:spacing w:after="225"/>
        <w:jc w:val="both"/>
        <w:rPr>
          <w:rFonts w:ascii="Arial" w:eastAsia="Times New Roman" w:hAnsi="Arial" w:cs="Arial"/>
          <w:color w:val="333333"/>
          <w:sz w:val="19"/>
          <w:szCs w:val="19"/>
          <w:lang w:eastAsia="fr-FR"/>
        </w:rPr>
      </w:pPr>
      <w:r w:rsidRPr="00280CB3">
        <w:rPr>
          <w:rFonts w:ascii="Arial" w:eastAsia="Times New Roman" w:hAnsi="Arial" w:cs="Arial"/>
          <w:color w:val="333333"/>
          <w:sz w:val="19"/>
          <w:szCs w:val="19"/>
          <w:lang w:eastAsia="fr-FR"/>
        </w:rPr>
        <w:t xml:space="preserve">Charles </w:t>
      </w:r>
      <w:proofErr w:type="spellStart"/>
      <w:r w:rsidRPr="00280CB3">
        <w:rPr>
          <w:rFonts w:ascii="Arial" w:eastAsia="Times New Roman" w:hAnsi="Arial" w:cs="Arial"/>
          <w:color w:val="333333"/>
          <w:sz w:val="19"/>
          <w:szCs w:val="19"/>
          <w:lang w:eastAsia="fr-FR"/>
        </w:rPr>
        <w:t>Népote</w:t>
      </w:r>
      <w:proofErr w:type="spellEnd"/>
      <w:r w:rsidRPr="00280CB3">
        <w:rPr>
          <w:rFonts w:ascii="Arial" w:eastAsia="Times New Roman" w:hAnsi="Arial" w:cs="Arial"/>
          <w:color w:val="333333"/>
          <w:sz w:val="19"/>
          <w:szCs w:val="19"/>
          <w:lang w:eastAsia="fr-FR"/>
        </w:rPr>
        <w:t xml:space="preserve"> :</w:t>
      </w:r>
    </w:p>
    <w:p w:rsidR="00280CB3" w:rsidRPr="00280CB3" w:rsidRDefault="00280CB3" w:rsidP="00280CB3">
      <w:pPr>
        <w:jc w:val="both"/>
        <w:rPr>
          <w:rFonts w:ascii="Arial" w:eastAsia="Times New Roman" w:hAnsi="Arial" w:cs="Arial"/>
          <w:color w:val="333333"/>
          <w:sz w:val="19"/>
          <w:szCs w:val="19"/>
          <w:lang w:eastAsia="fr-FR"/>
        </w:rPr>
      </w:pPr>
      <w:r w:rsidRPr="00280CB3">
        <w:rPr>
          <w:rFonts w:ascii="Arial" w:eastAsia="Times New Roman" w:hAnsi="Arial" w:cs="Arial"/>
          <w:color w:val="333333"/>
          <w:sz w:val="19"/>
          <w:szCs w:val="19"/>
          <w:lang w:eastAsia="fr-FR"/>
        </w:rPr>
        <w:t xml:space="preserve">Charles </w:t>
      </w:r>
      <w:proofErr w:type="spellStart"/>
      <w:r w:rsidRPr="00280CB3">
        <w:rPr>
          <w:rFonts w:ascii="Arial" w:eastAsia="Times New Roman" w:hAnsi="Arial" w:cs="Arial"/>
          <w:color w:val="333333"/>
          <w:sz w:val="19"/>
          <w:szCs w:val="19"/>
          <w:lang w:eastAsia="fr-FR"/>
        </w:rPr>
        <w:t>Népote</w:t>
      </w:r>
      <w:proofErr w:type="spellEnd"/>
      <w:r w:rsidRPr="00280CB3">
        <w:rPr>
          <w:rFonts w:ascii="Arial" w:eastAsia="Times New Roman" w:hAnsi="Arial" w:cs="Arial"/>
          <w:color w:val="333333"/>
          <w:sz w:val="19"/>
          <w:szCs w:val="19"/>
          <w:lang w:eastAsia="fr-FR"/>
        </w:rPr>
        <w:t xml:space="preserve"> est </w:t>
      </w:r>
      <w:proofErr w:type="spellStart"/>
      <w:r w:rsidRPr="00280CB3">
        <w:rPr>
          <w:rFonts w:ascii="Arial" w:eastAsia="Times New Roman" w:hAnsi="Arial" w:cs="Arial"/>
          <w:color w:val="333333"/>
          <w:sz w:val="19"/>
          <w:szCs w:val="19"/>
          <w:lang w:eastAsia="fr-FR"/>
        </w:rPr>
        <w:t>cofondadeur</w:t>
      </w:r>
      <w:proofErr w:type="spellEnd"/>
      <w:r w:rsidRPr="00280CB3">
        <w:rPr>
          <w:rFonts w:ascii="Arial" w:eastAsia="Times New Roman" w:hAnsi="Arial" w:cs="Arial"/>
          <w:color w:val="333333"/>
          <w:sz w:val="19"/>
          <w:szCs w:val="19"/>
          <w:lang w:eastAsia="fr-FR"/>
        </w:rPr>
        <w:t xml:space="preserve"> de la première communauté francophone concernant le web sémantique,</w:t>
      </w:r>
      <w:r w:rsidRPr="00280CB3">
        <w:rPr>
          <w:rFonts w:ascii="Arial" w:eastAsia="Times New Roman" w:hAnsi="Arial" w:cs="Arial"/>
          <w:color w:val="333333"/>
          <w:sz w:val="19"/>
          <w:szCs w:val="19"/>
          <w:lang w:eastAsia="fr-FR"/>
        </w:rPr>
        <w:br/>
        <w:t xml:space="preserve">Websemantique.org, et dirige le programme « Identités actives » de la </w:t>
      </w:r>
      <w:proofErr w:type="spellStart"/>
      <w:r w:rsidRPr="00280CB3">
        <w:rPr>
          <w:rFonts w:ascii="Arial" w:eastAsia="Times New Roman" w:hAnsi="Arial" w:cs="Arial"/>
          <w:color w:val="333333"/>
          <w:sz w:val="19"/>
          <w:szCs w:val="19"/>
          <w:lang w:eastAsia="fr-FR"/>
        </w:rPr>
        <w:t>Fing</w:t>
      </w:r>
      <w:proofErr w:type="spellEnd"/>
      <w:r w:rsidRPr="00280CB3">
        <w:rPr>
          <w:rFonts w:ascii="Arial" w:eastAsia="Times New Roman" w:hAnsi="Arial" w:cs="Arial"/>
          <w:color w:val="333333"/>
          <w:sz w:val="19"/>
          <w:szCs w:val="19"/>
          <w:lang w:eastAsia="fr-FR"/>
        </w:rPr>
        <w:t>.</w:t>
      </w:r>
    </w:p>
    <w:p w:rsidR="00280CB3" w:rsidRPr="00280CB3" w:rsidRDefault="00280CB3" w:rsidP="00280CB3">
      <w:pPr>
        <w:spacing w:after="225"/>
        <w:jc w:val="both"/>
        <w:rPr>
          <w:rFonts w:ascii="Arial" w:eastAsia="Times New Roman" w:hAnsi="Arial" w:cs="Arial"/>
          <w:color w:val="333333"/>
          <w:sz w:val="19"/>
          <w:szCs w:val="19"/>
          <w:lang w:eastAsia="fr-FR"/>
        </w:rPr>
      </w:pPr>
      <w:r w:rsidRPr="00280CB3">
        <w:rPr>
          <w:rFonts w:ascii="Arial" w:eastAsia="Times New Roman" w:hAnsi="Arial" w:cs="Arial"/>
          <w:color w:val="333333"/>
          <w:sz w:val="19"/>
          <w:szCs w:val="19"/>
          <w:lang w:eastAsia="fr-FR"/>
        </w:rPr>
        <w:t xml:space="preserve">Serge </w:t>
      </w:r>
      <w:proofErr w:type="spellStart"/>
      <w:r w:rsidRPr="00280CB3">
        <w:rPr>
          <w:rFonts w:ascii="Arial" w:eastAsia="Times New Roman" w:hAnsi="Arial" w:cs="Arial"/>
          <w:color w:val="333333"/>
          <w:sz w:val="19"/>
          <w:szCs w:val="19"/>
          <w:lang w:eastAsia="fr-FR"/>
        </w:rPr>
        <w:t>Ravet</w:t>
      </w:r>
      <w:proofErr w:type="spellEnd"/>
      <w:r w:rsidRPr="00280CB3">
        <w:rPr>
          <w:rFonts w:ascii="Arial" w:eastAsia="Times New Roman" w:hAnsi="Arial" w:cs="Arial"/>
          <w:color w:val="333333"/>
          <w:sz w:val="19"/>
          <w:szCs w:val="19"/>
          <w:lang w:eastAsia="fr-FR"/>
        </w:rPr>
        <w:t xml:space="preserve"> :</w:t>
      </w:r>
    </w:p>
    <w:p w:rsidR="00280CB3" w:rsidRPr="00280CB3" w:rsidRDefault="00280CB3" w:rsidP="00280CB3">
      <w:pPr>
        <w:jc w:val="both"/>
        <w:rPr>
          <w:rFonts w:ascii="Arial" w:eastAsia="Times New Roman" w:hAnsi="Arial" w:cs="Arial"/>
          <w:color w:val="333333"/>
          <w:sz w:val="19"/>
          <w:szCs w:val="19"/>
          <w:lang w:eastAsia="fr-FR"/>
        </w:rPr>
      </w:pPr>
      <w:r w:rsidRPr="00280CB3">
        <w:rPr>
          <w:rFonts w:ascii="Arial" w:eastAsia="Times New Roman" w:hAnsi="Arial" w:cs="Arial"/>
          <w:color w:val="333333"/>
          <w:sz w:val="19"/>
          <w:szCs w:val="19"/>
          <w:lang w:eastAsia="fr-FR"/>
        </w:rPr>
        <w:t xml:space="preserve">Serge </w:t>
      </w:r>
      <w:proofErr w:type="spellStart"/>
      <w:r w:rsidRPr="00280CB3">
        <w:rPr>
          <w:rFonts w:ascii="Arial" w:eastAsia="Times New Roman" w:hAnsi="Arial" w:cs="Arial"/>
          <w:color w:val="333333"/>
          <w:sz w:val="19"/>
          <w:szCs w:val="19"/>
          <w:lang w:eastAsia="fr-FR"/>
        </w:rPr>
        <w:t>Ravet</w:t>
      </w:r>
      <w:proofErr w:type="spellEnd"/>
      <w:r w:rsidRPr="00280CB3">
        <w:rPr>
          <w:rFonts w:ascii="Arial" w:eastAsia="Times New Roman" w:hAnsi="Arial" w:cs="Arial"/>
          <w:color w:val="333333"/>
          <w:sz w:val="19"/>
          <w:szCs w:val="19"/>
          <w:lang w:eastAsia="fr-FR"/>
        </w:rPr>
        <w:t xml:space="preserve"> est directeur de l’</w:t>
      </w:r>
      <w:proofErr w:type="spellStart"/>
      <w:r w:rsidRPr="00280CB3">
        <w:rPr>
          <w:rFonts w:ascii="Arial" w:eastAsia="Times New Roman" w:hAnsi="Arial" w:cs="Arial"/>
          <w:color w:val="333333"/>
          <w:sz w:val="19"/>
          <w:szCs w:val="19"/>
          <w:lang w:eastAsia="fr-FR"/>
        </w:rPr>
        <w:t>European</w:t>
      </w:r>
      <w:proofErr w:type="spellEnd"/>
      <w:r w:rsidRPr="00280CB3">
        <w:rPr>
          <w:rFonts w:ascii="Arial" w:eastAsia="Times New Roman" w:hAnsi="Arial" w:cs="Arial"/>
          <w:color w:val="333333"/>
          <w:sz w:val="19"/>
          <w:szCs w:val="19"/>
          <w:lang w:eastAsia="fr-FR"/>
        </w:rPr>
        <w:t xml:space="preserve"> Institute for E-Learning (</w:t>
      </w:r>
      <w:proofErr w:type="spellStart"/>
      <w:r w:rsidRPr="00280CB3">
        <w:rPr>
          <w:rFonts w:ascii="Arial" w:eastAsia="Times New Roman" w:hAnsi="Arial" w:cs="Arial"/>
          <w:color w:val="333333"/>
          <w:sz w:val="19"/>
          <w:szCs w:val="19"/>
          <w:lang w:eastAsia="fr-FR"/>
        </w:rPr>
        <w:t>EifEL</w:t>
      </w:r>
      <w:proofErr w:type="spellEnd"/>
      <w:r w:rsidRPr="00280CB3">
        <w:rPr>
          <w:rFonts w:ascii="Arial" w:eastAsia="Times New Roman" w:hAnsi="Arial" w:cs="Arial"/>
          <w:color w:val="333333"/>
          <w:sz w:val="19"/>
          <w:szCs w:val="19"/>
          <w:lang w:eastAsia="fr-FR"/>
        </w:rPr>
        <w:t>). Lauréat de Sciences Po Paris, il a</w:t>
      </w:r>
      <w:r w:rsidRPr="00280CB3">
        <w:rPr>
          <w:rFonts w:ascii="Arial" w:eastAsia="Times New Roman" w:hAnsi="Arial" w:cs="Arial"/>
          <w:color w:val="333333"/>
          <w:sz w:val="19"/>
          <w:szCs w:val="19"/>
          <w:lang w:eastAsia="fr-FR"/>
        </w:rPr>
        <w:br/>
        <w:t>exercé les fonctions de directeur du développement e-commerce chez un leader mondial des bases de données</w:t>
      </w:r>
      <w:r w:rsidRPr="00280CB3">
        <w:rPr>
          <w:rFonts w:ascii="Arial" w:eastAsia="Times New Roman" w:hAnsi="Arial" w:cs="Arial"/>
          <w:color w:val="333333"/>
          <w:sz w:val="19"/>
          <w:szCs w:val="19"/>
          <w:lang w:eastAsia="fr-FR"/>
        </w:rPr>
        <w:br/>
        <w:t>sur les particuliers.</w:t>
      </w:r>
    </w:p>
    <w:p w:rsidR="00280CB3" w:rsidRPr="00280CB3" w:rsidRDefault="00280CB3" w:rsidP="00280CB3">
      <w:pPr>
        <w:spacing w:after="225"/>
        <w:jc w:val="both"/>
        <w:rPr>
          <w:rFonts w:ascii="Arial" w:eastAsia="Times New Roman" w:hAnsi="Arial" w:cs="Arial"/>
          <w:color w:val="333333"/>
          <w:sz w:val="19"/>
          <w:szCs w:val="19"/>
          <w:lang w:eastAsia="fr-FR"/>
        </w:rPr>
      </w:pPr>
      <w:r w:rsidRPr="00280CB3">
        <w:rPr>
          <w:rFonts w:ascii="Arial" w:eastAsia="Times New Roman" w:hAnsi="Arial" w:cs="Arial"/>
          <w:color w:val="333333"/>
          <w:sz w:val="19"/>
          <w:szCs w:val="19"/>
          <w:lang w:eastAsia="fr-FR"/>
        </w:rPr>
        <w:t xml:space="preserve">Arnaud </w:t>
      </w:r>
      <w:proofErr w:type="spellStart"/>
      <w:r w:rsidRPr="00280CB3">
        <w:rPr>
          <w:rFonts w:ascii="Arial" w:eastAsia="Times New Roman" w:hAnsi="Arial" w:cs="Arial"/>
          <w:color w:val="333333"/>
          <w:sz w:val="19"/>
          <w:szCs w:val="19"/>
          <w:lang w:eastAsia="fr-FR"/>
        </w:rPr>
        <w:t>Belleil</w:t>
      </w:r>
      <w:proofErr w:type="spellEnd"/>
      <w:r w:rsidRPr="00280CB3">
        <w:rPr>
          <w:rFonts w:ascii="Arial" w:eastAsia="Times New Roman" w:hAnsi="Arial" w:cs="Arial"/>
          <w:color w:val="333333"/>
          <w:sz w:val="19"/>
          <w:szCs w:val="19"/>
          <w:lang w:eastAsia="fr-FR"/>
        </w:rPr>
        <w:t xml:space="preserve"> :</w:t>
      </w:r>
    </w:p>
    <w:p w:rsidR="00280CB3" w:rsidRPr="00280CB3" w:rsidRDefault="00280CB3" w:rsidP="00280CB3">
      <w:pPr>
        <w:jc w:val="both"/>
        <w:rPr>
          <w:rFonts w:ascii="Arial" w:eastAsia="Times New Roman" w:hAnsi="Arial" w:cs="Arial"/>
          <w:color w:val="333333"/>
          <w:sz w:val="19"/>
          <w:szCs w:val="19"/>
          <w:lang w:eastAsia="fr-FR"/>
        </w:rPr>
      </w:pPr>
      <w:r w:rsidRPr="00280CB3">
        <w:rPr>
          <w:rFonts w:ascii="Arial" w:eastAsia="Times New Roman" w:hAnsi="Arial" w:cs="Arial"/>
          <w:color w:val="333333"/>
          <w:sz w:val="19"/>
          <w:szCs w:val="19"/>
          <w:lang w:eastAsia="fr-FR"/>
        </w:rPr>
        <w:t xml:space="preserve">Arnaud </w:t>
      </w:r>
      <w:proofErr w:type="spellStart"/>
      <w:r w:rsidRPr="00280CB3">
        <w:rPr>
          <w:rFonts w:ascii="Arial" w:eastAsia="Times New Roman" w:hAnsi="Arial" w:cs="Arial"/>
          <w:color w:val="333333"/>
          <w:sz w:val="19"/>
          <w:szCs w:val="19"/>
          <w:lang w:eastAsia="fr-FR"/>
        </w:rPr>
        <w:t>Belleil</w:t>
      </w:r>
      <w:proofErr w:type="spellEnd"/>
      <w:r w:rsidRPr="00280CB3">
        <w:rPr>
          <w:rFonts w:ascii="Arial" w:eastAsia="Times New Roman" w:hAnsi="Arial" w:cs="Arial"/>
          <w:color w:val="333333"/>
          <w:sz w:val="19"/>
          <w:szCs w:val="19"/>
          <w:lang w:eastAsia="fr-FR"/>
        </w:rPr>
        <w:t xml:space="preserve"> est spécialiste des questions relatives à la protection des données personnelles. Cofondateur</w:t>
      </w:r>
      <w:r w:rsidRPr="00280CB3">
        <w:rPr>
          <w:rFonts w:ascii="Arial" w:eastAsia="Times New Roman" w:hAnsi="Arial" w:cs="Arial"/>
          <w:color w:val="333333"/>
          <w:sz w:val="19"/>
          <w:szCs w:val="19"/>
          <w:lang w:eastAsia="fr-FR"/>
        </w:rPr>
        <w:br/>
        <w:t>et vice-président de l’AFCDP (Association française des correspondants à la protection des données à caractère personnel), il est aussi directeur associé de Cecurity.com, et est l’auteur de E-</w:t>
      </w:r>
      <w:proofErr w:type="spellStart"/>
      <w:r w:rsidRPr="00280CB3">
        <w:rPr>
          <w:rFonts w:ascii="Arial" w:eastAsia="Times New Roman" w:hAnsi="Arial" w:cs="Arial"/>
          <w:color w:val="333333"/>
          <w:sz w:val="19"/>
          <w:szCs w:val="19"/>
          <w:lang w:eastAsia="fr-FR"/>
        </w:rPr>
        <w:t>Privacy</w:t>
      </w:r>
      <w:proofErr w:type="spellEnd"/>
      <w:r w:rsidRPr="00280CB3">
        <w:rPr>
          <w:rFonts w:ascii="Arial" w:eastAsia="Times New Roman" w:hAnsi="Arial" w:cs="Arial"/>
          <w:color w:val="333333"/>
          <w:sz w:val="19"/>
          <w:szCs w:val="19"/>
          <w:lang w:eastAsia="fr-FR"/>
        </w:rPr>
        <w:t xml:space="preserve">, </w:t>
      </w:r>
      <w:proofErr w:type="spellStart"/>
      <w:r w:rsidRPr="00280CB3">
        <w:rPr>
          <w:rFonts w:ascii="Arial" w:eastAsia="Times New Roman" w:hAnsi="Arial" w:cs="Arial"/>
          <w:color w:val="333333"/>
          <w:sz w:val="19"/>
          <w:szCs w:val="19"/>
          <w:lang w:eastAsia="fr-FR"/>
        </w:rPr>
        <w:t>Dunod</w:t>
      </w:r>
      <w:proofErr w:type="spellEnd"/>
      <w:r w:rsidRPr="00280CB3">
        <w:rPr>
          <w:rFonts w:ascii="Arial" w:eastAsia="Times New Roman" w:hAnsi="Arial" w:cs="Arial"/>
          <w:color w:val="333333"/>
          <w:sz w:val="19"/>
          <w:szCs w:val="19"/>
          <w:lang w:eastAsia="fr-FR"/>
        </w:rPr>
        <w:t>, 2001</w:t>
      </w:r>
    </w:p>
    <w:p w:rsidR="00280CB3" w:rsidRPr="00280CB3" w:rsidRDefault="00280CB3" w:rsidP="00280CB3">
      <w:pPr>
        <w:rPr>
          <w:rFonts w:ascii="Times New Roman" w:eastAsia="Times New Roman" w:hAnsi="Times New Roman" w:cs="Times New Roman"/>
          <w:lang w:eastAsia="fr-FR"/>
        </w:rPr>
      </w:pPr>
    </w:p>
    <w:p w:rsidR="00280CB3" w:rsidRDefault="00280CB3"/>
    <w:sectPr w:rsidR="00280CB3" w:rsidSect="00A0016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CB3"/>
    <w:rsid w:val="00280CB3"/>
    <w:rsid w:val="00A0016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53FE3"/>
  <w15:chartTrackingRefBased/>
  <w15:docId w15:val="{9C07D39D-3D5E-BE44-9A69-A6FBE4222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280CB3"/>
    <w:pPr>
      <w:spacing w:before="100" w:beforeAutospacing="1" w:after="100" w:afterAutospacing="1"/>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280CB3"/>
    <w:pPr>
      <w:spacing w:before="100" w:beforeAutospacing="1" w:after="100" w:afterAutospacing="1"/>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280CB3"/>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280CB3"/>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280CB3"/>
    <w:pPr>
      <w:spacing w:before="100" w:beforeAutospacing="1" w:after="100" w:afterAutospacing="1"/>
    </w:pPr>
    <w:rPr>
      <w:rFonts w:ascii="Times New Roman" w:eastAsia="Times New Roman" w:hAnsi="Times New Roman" w:cs="Times New Roman"/>
      <w:lang w:eastAsia="fr-FR"/>
    </w:rPr>
  </w:style>
  <w:style w:type="character" w:styleId="lev">
    <w:name w:val="Strong"/>
    <w:basedOn w:val="Policepardfaut"/>
    <w:uiPriority w:val="22"/>
    <w:qFormat/>
    <w:rsid w:val="00280C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338761">
      <w:bodyDiv w:val="1"/>
      <w:marLeft w:val="0"/>
      <w:marRight w:val="0"/>
      <w:marTop w:val="0"/>
      <w:marBottom w:val="0"/>
      <w:divBdr>
        <w:top w:val="none" w:sz="0" w:space="0" w:color="auto"/>
        <w:left w:val="none" w:sz="0" w:space="0" w:color="auto"/>
        <w:bottom w:val="none" w:sz="0" w:space="0" w:color="auto"/>
        <w:right w:val="none" w:sz="0" w:space="0" w:color="auto"/>
      </w:divBdr>
      <w:divsChild>
        <w:div w:id="1072392314">
          <w:marLeft w:val="0"/>
          <w:marRight w:val="0"/>
          <w:marTop w:val="150"/>
          <w:marBottom w:val="150"/>
          <w:divBdr>
            <w:top w:val="none" w:sz="0" w:space="0" w:color="auto"/>
            <w:left w:val="none" w:sz="0" w:space="0" w:color="auto"/>
            <w:bottom w:val="dotted" w:sz="6" w:space="0" w:color="CCCCCC"/>
            <w:right w:val="none" w:sz="0" w:space="0" w:color="auto"/>
          </w:divBdr>
        </w:div>
      </w:divsChild>
    </w:div>
    <w:div w:id="1356931282">
      <w:bodyDiv w:val="1"/>
      <w:marLeft w:val="0"/>
      <w:marRight w:val="0"/>
      <w:marTop w:val="0"/>
      <w:marBottom w:val="0"/>
      <w:divBdr>
        <w:top w:val="none" w:sz="0" w:space="0" w:color="auto"/>
        <w:left w:val="none" w:sz="0" w:space="0" w:color="auto"/>
        <w:bottom w:val="none" w:sz="0" w:space="0" w:color="auto"/>
        <w:right w:val="none" w:sz="0" w:space="0" w:color="auto"/>
      </w:divBdr>
      <w:divsChild>
        <w:div w:id="903949144">
          <w:marLeft w:val="375"/>
          <w:marRight w:val="0"/>
          <w:marTop w:val="120"/>
          <w:marBottom w:val="0"/>
          <w:divBdr>
            <w:top w:val="none" w:sz="0" w:space="0" w:color="auto"/>
            <w:left w:val="none" w:sz="0" w:space="0" w:color="auto"/>
            <w:bottom w:val="none" w:sz="0" w:space="0" w:color="auto"/>
            <w:right w:val="none" w:sz="0" w:space="0" w:color="auto"/>
          </w:divBdr>
          <w:divsChild>
            <w:div w:id="1069494599">
              <w:marLeft w:val="0"/>
              <w:marRight w:val="0"/>
              <w:marTop w:val="0"/>
              <w:marBottom w:val="240"/>
              <w:divBdr>
                <w:top w:val="none" w:sz="0" w:space="0" w:color="auto"/>
                <w:left w:val="none" w:sz="0" w:space="0" w:color="auto"/>
                <w:bottom w:val="none" w:sz="0" w:space="0" w:color="auto"/>
                <w:right w:val="none" w:sz="0" w:space="0" w:color="auto"/>
              </w:divBdr>
            </w:div>
            <w:div w:id="993027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mazon.fr/dp/2916571329/ref=nosim?tag=wwwfypedition-21" TargetMode="External"/><Relationship Id="rId5" Type="http://schemas.openxmlformats.org/officeDocument/2006/relationships/image" Target="media/image1.jpeg"/><Relationship Id="rId4" Type="http://schemas.openxmlformats.org/officeDocument/2006/relationships/hyperlink" Target="http://www.fypeditions.com/couverture-hd-informatique-libertes-identites/" TargetMode="Externa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2064</Words>
  <Characters>11353</Characters>
  <Application>Microsoft Office Word</Application>
  <DocSecurity>0</DocSecurity>
  <Lines>94</Lines>
  <Paragraphs>26</Paragraphs>
  <ScaleCrop>false</ScaleCrop>
  <Company/>
  <LinksUpToDate>false</LinksUpToDate>
  <CharactersWithSpaces>13391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Morel</dc:creator>
  <cp:keywords/>
  <dc:description/>
  <cp:lastModifiedBy>Raymond Morel</cp:lastModifiedBy>
  <cp:revision>1</cp:revision>
  <dcterms:created xsi:type="dcterms:W3CDTF">2019-11-22T15:59:00Z</dcterms:created>
  <dcterms:modified xsi:type="dcterms:W3CDTF">2019-11-22T16:03:00Z</dcterms:modified>
</cp:coreProperties>
</file>