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</w:tblGrid>
      <w:tr w:rsidR="00DF0BC6" w:rsidRPr="00DF0BC6" w:rsidTr="00DF0BC6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6"/>
            </w:tblGrid>
            <w:tr w:rsidR="00DF0BC6" w:rsidRPr="00DF0BC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 w:rsidTr="00DF0BC6"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bookmarkStart w:id="0" w:name="_GoBack" w:colFirst="0" w:colLast="0"/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 </w: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488" w:lineRule="atLeast"/>
                                <w:ind w:left="-829" w:right="-842" w:firstLine="829"/>
                                <w:jc w:val="center"/>
                                <w:outlineLvl w:val="0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fldChar w:fldCharType="begin"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instrText xml:space="preserve"> INCLUDEPICTURE "/var/folders/3b/352j2g2s4wg3_6s59n48g6v00000gn/T/com.microsoft.Word/WebArchiveCopyPasteTempFiles/0190fc96-6262-419d-8bb1-a624eec47828.png" \* MERGEFORMATINET </w:instrText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fldChar w:fldCharType="separate"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noProof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645920" cy="1097280"/>
                                    <wp:effectExtent l="0" t="0" r="5080" b="0"/>
                                    <wp:docPr id="33" name="Imag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45920" cy="1097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fldChar w:fldCharType="end"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t>    </w:t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br/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t>S-eL-27012020-</w:t>
                              </w:r>
                              <w:r w:rsidRPr="00DF0BC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t>Édition du 27 janvier 2020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kern w:val="36"/>
                                  <w:sz w:val="39"/>
                                  <w:szCs w:val="39"/>
                                  <w:lang w:eastAsia="fr-FR"/>
                                </w:rPr>
                                <w:t>Moocs</w:t>
                              </w:r>
                              <w:proofErr w:type="spellEnd"/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</w:tbl>
          <w:p w:rsidR="00DF0BC6" w:rsidRPr="00DF0BC6" w:rsidRDefault="00DF0BC6" w:rsidP="00DF0BC6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eastAsia="fr-FR"/>
              </w:rPr>
            </w:pPr>
          </w:p>
        </w:tc>
      </w:tr>
      <w:tr w:rsidR="00DF0BC6" w:rsidRPr="00DF0BC6" w:rsidTr="00DF0BC6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6"/>
            </w:tblGrid>
            <w:tr w:rsidR="00DF0BC6" w:rsidRPr="00DF0BC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bookmarkEnd w:id="0"/>
                            <w:p w:rsidR="00DF0BC6" w:rsidRPr="00DF0BC6" w:rsidRDefault="00DF0BC6" w:rsidP="00DF0BC6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756910" cy="3833495"/>
                                    <wp:effectExtent l="0" t="0" r="0" b="1905"/>
                                    <wp:docPr id="32" name="Image 32">
                                      <a:hlinkClick xmlns:a="http://schemas.openxmlformats.org/drawingml/2006/main" r:id="rId5" invalidUrl="http:///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>
                                              <a:hlinkClick r:id="rId6" invalidUrl="http:///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56910" cy="3833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</w:tbl>
          <w:p w:rsidR="00DF0BC6" w:rsidRPr="00DF0BC6" w:rsidRDefault="00DF0BC6" w:rsidP="00DF0BC6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eastAsia="fr-FR"/>
              </w:rPr>
            </w:pPr>
          </w:p>
        </w:tc>
      </w:tr>
      <w:tr w:rsidR="00DF0BC6" w:rsidRPr="00DF0BC6" w:rsidTr="00DF0BC6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6"/>
            </w:tblGrid>
            <w:tr w:rsidR="00DF0BC6" w:rsidRPr="00DF0BC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DF0BC6" w:rsidP="00DF0BC6">
                              <w:pPr>
                                <w:spacing w:before="150" w:after="150" w:line="360" w:lineRule="atLeas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  <w:t xml:space="preserve">De chaque côté de l'Atlantique, de nombreux évènements sont à l'affiche chez nos partenaires et aussi de nouveaux </w:t>
                              </w:r>
                              <w:proofErr w:type="spellStart"/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  <w:t>Moocs</w:t>
                              </w:r>
                              <w:proofErr w:type="spellEnd"/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  <w:t xml:space="preserve"> !</w:t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  <w:br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  <w:br/>
                                <w:t>Bonne semaine</w: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360" w:lineRule="atLeast"/>
                                <w:jc w:val="righ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i/>
                                  <w:iCs/>
                                  <w:color w:val="202020"/>
                                  <w:sz w:val="17"/>
                                  <w:szCs w:val="17"/>
                                  <w:lang w:eastAsia="fr-FR"/>
                                </w:rPr>
                                <w:t>Photo de </w:t>
                              </w:r>
                              <w:hyperlink r:id="rId8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i/>
                                    <w:iCs/>
                                    <w:color w:val="007C89"/>
                                    <w:sz w:val="17"/>
                                    <w:szCs w:val="17"/>
                                    <w:u w:val="single"/>
                                    <w:lang w:eastAsia="fr-FR"/>
                                  </w:rPr>
                                  <w:t xml:space="preserve">Josh </w:t>
                                </w:r>
                                <w:proofErr w:type="spellStart"/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i/>
                                    <w:iCs/>
                                    <w:color w:val="007C89"/>
                                    <w:sz w:val="17"/>
                                    <w:szCs w:val="17"/>
                                    <w:u w:val="single"/>
                                    <w:lang w:eastAsia="fr-FR"/>
                                  </w:rPr>
                                  <w:t>Hild</w:t>
                                </w:r>
                                <w:proofErr w:type="spellEnd"/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i/>
                                    <w:iCs/>
                                    <w:color w:val="007C89"/>
                                    <w:sz w:val="17"/>
                                    <w:szCs w:val="17"/>
                                    <w:u w:val="single"/>
                                    <w:lang w:eastAsia="fr-FR"/>
                                  </w:rPr>
                                  <w:t> </w:t>
                                </w:r>
                              </w:hyperlink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501033" w:rsidP="00DF0BC6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noProof/>
                                  <w:color w:val="202020"/>
                                  <w:lang w:eastAsia="fr-FR"/>
                                </w:rPr>
                                <w:pict>
                                  <v:rect id="_x0000_i1030" alt="" style="width:.05pt;height:.05pt;mso-width-percent:0;mso-height-percent:0;mso-width-percent:0;mso-height-percent:0" o:hralign="center" o:hrstd="t" o:hr="t" fillcolor="#a0a0a0" stroked="f"/>
                                </w:pic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338" w:lineRule="atLeast"/>
                                <w:jc w:val="center"/>
                                <w:outlineLvl w:val="3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sz w:val="27"/>
                                  <w:szCs w:val="27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8C00"/>
                                  <w:sz w:val="36"/>
                                  <w:szCs w:val="36"/>
                                  <w:lang w:eastAsia="fr-FR"/>
                                </w:rPr>
                                <w:t>ACTUALITÉS</w:t>
                              </w:r>
                            </w:p>
                            <w:p w:rsidR="00DF0BC6" w:rsidRPr="00DF0BC6" w:rsidRDefault="00501033" w:rsidP="00DF0BC6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noProof/>
                                  <w:color w:val="202020"/>
                                  <w:lang w:eastAsia="fr-FR"/>
                                </w:rPr>
                                <w:pict>
                                  <v:rect id="_x0000_i1029" alt="" style="width:.05pt;height:.05pt;mso-width-percent:0;mso-height-percent:0;mso-width-percent:0;mso-height-percent:0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911985"/>
                                          <wp:effectExtent l="0" t="0" r="0" b="5715"/>
                                          <wp:docPr id="31" name="Image 31">
                                            <a:hlinkClick xmlns:a="http://schemas.openxmlformats.org/drawingml/2006/main" r:id="rId9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>
                                                    <a:hlinkClick r:id="rId9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9119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11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La veille de l'Institut international de planification de l'éducation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Pour demeurer au fait des actions et politiques éducatives dans le monde entier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IIPE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961515"/>
                                          <wp:effectExtent l="0" t="0" r="0" b="0"/>
                                          <wp:docPr id="30" name="Image 30">
                                            <a:hlinkClick xmlns:a="http://schemas.openxmlformats.org/drawingml/2006/main" r:id="rId12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>
                                                    <a:hlinkClick r:id="rId12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961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14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Destins : nouveau laboratoire dédié à l’innovation sociale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Destins : Dynamique des Entreprises, de la Société, et des Territoires vers l’Innovation Sociale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 xml:space="preserve">Université de </w:t>
                                    </w:r>
                                    <w:proofErr w:type="spellStart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Poiters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501033" w:rsidP="00DF0BC6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noProof/>
                                  <w:color w:val="202020"/>
                                  <w:lang w:eastAsia="fr-FR"/>
                                </w:rPr>
                                <w:pict>
                                  <v:rect id="_x0000_i1028" alt="" style="width:.05pt;height:.05pt;mso-width-percent:0;mso-height-percent:0;mso-width-percent:0;mso-height-percent:0" o:hralign="center" o:hrstd="t" o:hr="t" fillcolor="#a0a0a0" stroked="f"/>
                                </w:pic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338" w:lineRule="atLeast"/>
                                <w:jc w:val="center"/>
                                <w:outlineLvl w:val="3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sz w:val="27"/>
                                  <w:szCs w:val="27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8C00"/>
                                  <w:sz w:val="36"/>
                                  <w:szCs w:val="36"/>
                                  <w:lang w:eastAsia="fr-FR"/>
                                </w:rPr>
                                <w:t>CETTE SEMAINE</w:t>
                              </w:r>
                            </w:p>
                            <w:p w:rsidR="00DF0BC6" w:rsidRPr="00DF0BC6" w:rsidRDefault="00501033" w:rsidP="00DF0BC6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noProof/>
                                  <w:color w:val="202020"/>
                                  <w:lang w:eastAsia="fr-FR"/>
                                </w:rPr>
                                <w:pict>
                                  <v:rect id="_x0000_i1027" alt="" style="width:.05pt;height:.05pt;mso-width-percent:0;mso-height-percent:0;mso-width-percent:0;mso-height-percent:0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662430"/>
                                          <wp:effectExtent l="0" t="0" r="0" b="1270"/>
                                          <wp:docPr id="29" name="Image 29">
                                            <a:hlinkClick xmlns:a="http://schemas.openxmlformats.org/drawingml/2006/main" r:id="rId15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>
                                                    <a:hlinkClick r:id="rId15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6624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17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27/01 au 2/02/2020</w:t>
                                      </w:r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br/>
                                      </w:r>
                                      <w:proofErr w:type="spellStart"/>
                                      <w:proofErr w:type="gram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Cl!se</w:t>
                                      </w:r>
                                      <w:proofErr w:type="spellEnd"/>
                                      <w:proofErr w:type="gram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- Semaine des classes inversées et des pédagogies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actives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>Des</w:t>
                                    </w:r>
                                    <w:proofErr w:type="spellEnd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 xml:space="preserve"> événements partout en France et dans le monde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Inversons la classe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579245"/>
                                          <wp:effectExtent l="0" t="0" r="0" b="0"/>
                                          <wp:docPr id="28" name="Image 28">
                                            <a:hlinkClick xmlns:a="http://schemas.openxmlformats.org/drawingml/2006/main" r:id="rId18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>
                                                    <a:hlinkClick r:id="rId18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5792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20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29/01/2020 </w:t>
                                      </w:r>
                                      <w:proofErr w:type="gram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-  Journée</w:t>
                                      </w:r>
                                      <w:proofErr w:type="gram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d'étude : Le design graphique au XXIe siècle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Au Centre de design de l’UQAM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2327275"/>
                                          <wp:effectExtent l="0" t="0" r="0" b="0"/>
                                          <wp:docPr id="27" name="Image 27">
                                            <a:hlinkClick xmlns:a="http://schemas.openxmlformats.org/drawingml/2006/main" r:id="rId21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>
                                                    <a:hlinkClick r:id="rId21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2327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23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29/01/2020 - Conférence : Intelligence Artificielle, entre mythe et réalité, un algorithme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Amphis du savoir et le Laboratoire XLIM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Université de Poitiers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878965"/>
                                          <wp:effectExtent l="0" t="0" r="0" b="635"/>
                                          <wp:docPr id="26" name="Image 26">
                                            <a:hlinkClick xmlns:a="http://schemas.openxmlformats.org/drawingml/2006/main" r:id="rId24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>
                                                    <a:hlinkClick r:id="rId24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8789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26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Le design graphique, ça </w:t>
                                      </w:r>
                                      <w:proofErr w:type="gram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bouge!</w:t>
                                      </w:r>
                                      <w:proofErr w:type="gramEnd"/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> Au Centre de design de l’UQAM - Jusqu'au 2 février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UQAM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501033" w:rsidP="00DF0BC6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noProof/>
                                  <w:color w:val="202020"/>
                                  <w:lang w:eastAsia="fr-FR"/>
                                </w:rPr>
                                <w:pict>
                                  <v:rect id="_x0000_i1026" alt="" style="width:.05pt;height:.05pt;mso-width-percent:0;mso-height-percent:0;mso-width-percent:0;mso-height-percent:0" o:hralign="center" o:hrstd="t" o:hr="t" fillcolor="#a0a0a0" stroked="f"/>
                                </w:pic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338" w:lineRule="atLeast"/>
                                <w:jc w:val="center"/>
                                <w:outlineLvl w:val="3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sz w:val="27"/>
                                  <w:szCs w:val="27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8C00"/>
                                  <w:sz w:val="36"/>
                                  <w:szCs w:val="36"/>
                                  <w:lang w:eastAsia="fr-FR"/>
                                </w:rPr>
                                <w:t>BIENTÔT</w:t>
                              </w:r>
                            </w:p>
                            <w:p w:rsidR="00DF0BC6" w:rsidRPr="00DF0BC6" w:rsidRDefault="00501033" w:rsidP="00DF0BC6">
                              <w:pPr>
                                <w:spacing w:line="360" w:lineRule="atLeast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noProof/>
                                  <w:color w:val="202020"/>
                                  <w:lang w:eastAsia="fr-FR"/>
                                </w:rPr>
                                <w:pict>
                                  <v:rect id="_x0000_i1025" alt="" style="width:.05pt;height:.05pt;mso-width-percent:0;mso-height-percent:0;mso-width-percent:0;mso-height-percent:0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595755"/>
                                          <wp:effectExtent l="0" t="0" r="0" b="4445"/>
                                          <wp:docPr id="25" name="Image 25">
                                            <a:hlinkClick xmlns:a="http://schemas.openxmlformats.org/drawingml/2006/main" r:id="rId27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>
                                                    <a:hlinkClick r:id="rId27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5957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29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04/02/2020 - Colloque de l’OBVIA - Intelligence artificielle et intelligence collective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Partager les savoirs pour une innovation responsable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Université Laval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2227580"/>
                                          <wp:effectExtent l="0" t="0" r="0" b="0"/>
                                          <wp:docPr id="24" name="Image 24">
                                            <a:hlinkClick xmlns:a="http://schemas.openxmlformats.org/drawingml/2006/main" r:id="rId30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>
                                                    <a:hlinkClick r:id="rId30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22275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32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04/02/2020 - Penser les technologies et l’éducation - Journée d'étude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Le recours aux technologies en éducation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Espace Mendès France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463040"/>
                                          <wp:effectExtent l="0" t="0" r="0" b="0"/>
                                          <wp:docPr id="23" name="Image 23">
                                            <a:hlinkClick xmlns:a="http://schemas.openxmlformats.org/drawingml/2006/main" r:id="rId33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>
                                                    <a:hlinkClick r:id="rId33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4630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35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6/02/2020 -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Wébinaire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- Les fonctions de l’équipe technique dans un projet de design pédagogique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Spécialité, rôle et contribution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REFAD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430020"/>
                                          <wp:effectExtent l="0" t="0" r="0" b="5080"/>
                                          <wp:docPr id="22" name="Image 22">
                                            <a:hlinkClick xmlns:a="http://schemas.openxmlformats.org/drawingml/2006/main" r:id="rId36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>
                                                    <a:hlinkClick r:id="rId36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430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38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6-7/02/2020 - SETT - Le salon du Numérique éducatif en Belgique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proofErr w:type="spellStart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>Branchez-vous</w:t>
                                    </w:r>
                                    <w:proofErr w:type="spellEnd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 xml:space="preserve"> sur l’école de demain à SETT !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EAD Wallonie Bruxelles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263650"/>
                                          <wp:effectExtent l="0" t="0" r="0" b="6350"/>
                                          <wp:docPr id="21" name="Image 21">
                                            <a:hlinkClick xmlns:a="http://schemas.openxmlformats.org/drawingml/2006/main" r:id="rId39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>
                                                    <a:hlinkClick r:id="rId39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263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41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UniC2020 - Sommet international étudiant pour le climat - Appel - Échéance : 12 février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300 jeunes universitaires du monde entier choisis pour leur engagement en matière d’action climatique.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Université Laval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2211070"/>
                                          <wp:effectExtent l="0" t="0" r="0" b="0"/>
                                          <wp:docPr id="20" name="Image 20">
                                            <a:hlinkClick xmlns:a="http://schemas.openxmlformats.org/drawingml/2006/main" r:id="rId42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>
                                                    <a:hlinkClick r:id="rId42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22110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44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12/02 au 25/03/2020 - Ateliers de perfectionnement à distance du REFAD - (Hiver 2020)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7 ateliers en ligne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REFAD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995170"/>
                                          <wp:effectExtent l="0" t="0" r="0" b="0"/>
                                          <wp:docPr id="19" name="Image 19">
                                            <a:hlinkClick xmlns:a="http://schemas.openxmlformats.org/drawingml/2006/main" r:id="rId45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>
                                                    <a:hlinkClick r:id="rId45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9951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47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12/02/2020 - De quelques préjugés autour du jeu vidéo - Conférence de Marion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Haza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- Amphis du savoir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Enjeux identitaires et familiaux des jeux vidéo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Espace Mendès France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845310"/>
                                          <wp:effectExtent l="0" t="0" r="0" b="0"/>
                                          <wp:docPr id="18" name="Image 18">
                                            <a:hlinkClick xmlns:a="http://schemas.openxmlformats.org/drawingml/2006/main" r:id="rId48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>
                                                    <a:hlinkClick r:id="rId48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8453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50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21-23/02/2020 :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SciFilmIt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Hackathon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Lausanne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 xml:space="preserve">Un </w:t>
                                    </w:r>
                                    <w:proofErr w:type="spellStart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>hackathon</w:t>
                                    </w:r>
                                    <w:proofErr w:type="spellEnd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 xml:space="preserve"> où la science joue les stars de cinéma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UNIL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678940"/>
                                          <wp:effectExtent l="0" t="0" r="0" b="0"/>
                                          <wp:docPr id="17" name="Image 17">
                                            <a:hlinkClick xmlns:a="http://schemas.openxmlformats.org/drawingml/2006/main" r:id="rId51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">
                                                    <a:hlinkClick r:id="rId51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678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53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3-4/-4/2020 -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Wébinaires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br/>
                                        <w:t>4 ateliers en vulgarisation de la recherche :</w:t>
                                      </w:r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br/>
                                        <w:t>vidéo, audio, texte, BD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Chaque vendredi d'avril 2020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ACFAS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2410460"/>
                                          <wp:effectExtent l="0" t="0" r="0" b="2540"/>
                                          <wp:docPr id="16" name="Image 16">
                                            <a:hlinkClick xmlns:a="http://schemas.openxmlformats.org/drawingml/2006/main" r:id="rId54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4">
                                                    <a:hlinkClick r:id="rId54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24104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56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28-29/05/2020 - Colloque 2020 du REFAD - Edmonton, Alberta - Canada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Le rendez-vous des intervenants de l’apprentissage en ligne et à distance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REFAD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26"/>
                        </w:tblGrid>
                        <w:tr w:rsidR="00DF0BC6" w:rsidRPr="00DF0BC6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DF0BC6" w:rsidP="00DF0BC6">
                              <w:pPr>
                                <w:spacing w:line="338" w:lineRule="atLeast"/>
                                <w:jc w:val="center"/>
                                <w:outlineLvl w:val="3"/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202020"/>
                                  <w:sz w:val="27"/>
                                  <w:szCs w:val="27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FF8C00"/>
                                  <w:sz w:val="36"/>
                                  <w:szCs w:val="36"/>
                                  <w:lang w:eastAsia="fr-FR"/>
                                </w:rPr>
                                <w:t>LES MOOCS</w:t>
                              </w: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629410"/>
                                          <wp:effectExtent l="0" t="0" r="0" b="0"/>
                                          <wp:docPr id="15" name="Image 15">
                                            <a:hlinkClick xmlns:a="http://schemas.openxmlformats.org/drawingml/2006/main" r:id="rId57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>
                                                    <a:hlinkClick r:id="rId57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6294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59" w:tgtFrame="_blank" w:history="1"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Mooc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- Agricultures urbaines - Inscription jusqu'au 3 mai 2020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 xml:space="preserve">Comment porter un projet professionnel en agriculture </w:t>
                                    </w:r>
                                    <w:proofErr w:type="gramStart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>urbaine?</w:t>
                                    </w:r>
                                    <w:proofErr w:type="gramEnd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UVED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911985"/>
                                          <wp:effectExtent l="0" t="0" r="0" b="5715"/>
                                          <wp:docPr id="14" name="Image 14">
                                            <a:hlinkClick xmlns:a="http://schemas.openxmlformats.org/drawingml/2006/main" r:id="rId60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6">
                                                    <a:hlinkClick r:id="rId60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9119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62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MOOC « L’Internet des Objets sur microcontrôleurs par la pratique » - Jusqu'au 17 mai 2020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Comprendre et programmer l’Internet des Objets (</w:t>
                                    </w:r>
                                    <w:proofErr w:type="spellStart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>IoT</w:t>
                                    </w:r>
                                    <w:proofErr w:type="spellEnd"/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t>)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INRIA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2127885"/>
                                          <wp:effectExtent l="0" t="0" r="0" b="5715"/>
                                          <wp:docPr id="13" name="Image 13">
                                            <a:hlinkClick xmlns:a="http://schemas.openxmlformats.org/drawingml/2006/main" r:id="rId63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7">
                                                    <a:hlinkClick r:id="rId63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21278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65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MOOC Développement psychologique de l'enfant - Jusqu'au 24 février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Découvrez le monde incroyable du développement psychologique du jeune enfant !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Coursera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579245"/>
                                          <wp:effectExtent l="0" t="0" r="0" b="0"/>
                                          <wp:docPr id="12" name="Image 12">
                                            <a:hlinkClick xmlns:a="http://schemas.openxmlformats.org/drawingml/2006/main" r:id="rId66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8">
                                                    <a:hlinkClick r:id="rId66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5792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68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MOOC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PoP-HealtH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« Enquêter sur la santé : comment ça marche ? » - Jusqu'au 26 mars 2020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Comprendre les principes généraux des enquêtes épidémiologiques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ISPED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463040"/>
                                          <wp:effectExtent l="0" t="0" r="0" b="0"/>
                                          <wp:docPr id="11" name="Image 11">
                                            <a:hlinkClick xmlns:a="http://schemas.openxmlformats.org/drawingml/2006/main" r:id="rId69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9">
                                                    <a:hlinkClick r:id="rId69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4630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71" w:tgtFrame="_blank" w:history="1"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Mooc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défiDELF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- Inscription jusqu'au 10 février 2020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Se préparer au Diplôme d'études en langue française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Université de Lille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778635"/>
                                          <wp:effectExtent l="0" t="0" r="0" b="0"/>
                                          <wp:docPr id="10" name="Image 10">
                                            <a:hlinkClick xmlns:a="http://schemas.openxmlformats.org/drawingml/2006/main" r:id="rId72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0">
                                                    <a:hlinkClick r:id="rId72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7786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74" w:tgtFrame="_blank" w:history="1">
                                      <w:proofErr w:type="spell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Mooc</w:t>
                                      </w:r>
                                      <w:proofErr w:type="spell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: Le Québec </w:t>
                                      </w:r>
                                      <w:proofErr w:type="gramStart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nordique:</w:t>
                                      </w:r>
                                      <w:proofErr w:type="gramEnd"/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 xml:space="preserve"> enjeux, espaces et cultures - Inscription jusqu'au 17 février 2020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Introduction aux enjeux sociopolitiques du Nord du Québec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Université Laval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878965"/>
                                          <wp:effectExtent l="0" t="0" r="0" b="635"/>
                                          <wp:docPr id="9" name="Image 9">
                                            <a:hlinkClick xmlns:a="http://schemas.openxmlformats.org/drawingml/2006/main" r:id="rId75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">
                                                    <a:hlinkClick r:id="rId75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8789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77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MOOC - Développement durable : enjeux et trajectoires - Inscription jusqu'au 19 février 2020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Perspectives historique, environnementale et socio-économique.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Université Laval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3358515" cy="1861820"/>
                                          <wp:effectExtent l="0" t="0" r="0" b="5080"/>
                                          <wp:docPr id="8" name="Image 8">
                                            <a:hlinkClick xmlns:a="http://schemas.openxmlformats.org/drawingml/2006/main" r:id="rId78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">
                                                    <a:hlinkClick r:id="rId78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8618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hyperlink r:id="rId80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S'initier à l'enseignement en Sciences Numériques et Technologie - Début 15 mars</w:t>
                                      </w:r>
                                    </w:hyperlink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MOOC destiné aux enseignants de SNT - Aucun prérequis.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sz w:val="18"/>
                                        <w:szCs w:val="18"/>
                                        <w:lang w:eastAsia="fr-FR"/>
                                      </w:rPr>
                                      <w:t>INRIA</w:t>
                                    </w: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9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358515" cy="1878965"/>
                                          <wp:effectExtent l="0" t="0" r="0" b="635"/>
                                          <wp:docPr id="7" name="Image 7">
                                            <a:hlinkClick xmlns:a="http://schemas.openxmlformats.org/drawingml/2006/main" r:id="rId81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">
                                                    <a:hlinkClick r:id="rId81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8515" cy="18789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75" w:lineRule="atLeast"/>
                                      <w:outlineLvl w:val="2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  <w:p w:rsidR="00DF0BC6" w:rsidRPr="00DF0BC6" w:rsidRDefault="00DF0BC6" w:rsidP="00DF0BC6">
                                    <w:pPr>
                                      <w:spacing w:line="375" w:lineRule="atLeast"/>
                                      <w:outlineLvl w:val="2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fr-FR"/>
                                      </w:rPr>
                                      <w:t> </w:t>
                                    </w:r>
                                  </w:p>
                                  <w:p w:rsidR="00DF0BC6" w:rsidRPr="00DF0BC6" w:rsidRDefault="00DF0BC6" w:rsidP="00DF0BC6">
                                    <w:pPr>
                                      <w:spacing w:line="375" w:lineRule="atLeast"/>
                                      <w:outlineLvl w:val="2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fr-FR"/>
                                      </w:rPr>
                                      <w:br/>
                                    </w:r>
                                    <w:hyperlink r:id="rId83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8000"/>
                                          <w:sz w:val="30"/>
                                          <w:szCs w:val="30"/>
                                          <w:u w:val="single"/>
                                          <w:lang w:eastAsia="fr-FR"/>
                                        </w:rPr>
                                        <w:t>Tous les MOOCS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CCCCCC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26"/>
                        </w:tblGrid>
                        <w:tr w:rsidR="00DF0BC6" w:rsidRPr="00DF0BC6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DF0BC6" w:rsidP="00DF0BC6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202020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202020"/>
                                  <w:sz w:val="33"/>
                                  <w:szCs w:val="33"/>
                                  <w:lang w:eastAsia="fr-FR"/>
                                </w:rPr>
                                <w:t>Éditions récentes</w:t>
                              </w: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</w:tbl>
          <w:p w:rsidR="00DF0BC6" w:rsidRPr="00DF0BC6" w:rsidRDefault="00DF0BC6" w:rsidP="00DF0BC6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eastAsia="fr-FR"/>
              </w:rPr>
            </w:pPr>
          </w:p>
        </w:tc>
      </w:tr>
      <w:tr w:rsidR="00DF0BC6" w:rsidRPr="00DF0BC6" w:rsidTr="00DF0BC6">
        <w:tc>
          <w:tcPr>
            <w:tcW w:w="0" w:type="auto"/>
            <w:tcBorders>
              <w:top w:val="nil"/>
              <w:bottom w:val="single" w:sz="12" w:space="0" w:color="EAEAEA"/>
            </w:tcBorders>
            <w:shd w:val="clear" w:color="auto" w:fill="FFFFFF"/>
            <w:tcMar>
              <w:top w:w="0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6"/>
            </w:tblGrid>
            <w:tr w:rsidR="00DF0BC6" w:rsidRPr="00DF0BC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3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40"/>
                  </w:tblGrid>
                  <w:tr w:rsidR="00DF0BC6" w:rsidRPr="00DF0BC6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0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4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color w:val="007C89"/>
                                        <w:lang w:eastAsia="fr-F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028190" cy="1247140"/>
                                          <wp:effectExtent l="0" t="0" r="3810" b="0"/>
                                          <wp:docPr id="6" name="Image 6">
                                            <a:hlinkClick xmlns:a="http://schemas.openxmlformats.org/drawingml/2006/main" r:id="rId84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>
                                                    <a:hlinkClick r:id="rId84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28190" cy="12471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Thot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hyperlink r:id="rId86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Théorie - Pratique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pPr w:leftFromText="45" w:rightFromText="45" w:vertAnchor="text"/>
                    <w:tblW w:w="3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40"/>
                  </w:tblGrid>
                  <w:tr w:rsidR="00DF0BC6" w:rsidRPr="00DF0BC6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0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4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color w:val="007C89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2028190" cy="1346835"/>
                                          <wp:effectExtent l="0" t="0" r="3810" b="0"/>
                                          <wp:docPr id="5" name="Image 5">
                                            <a:hlinkClick xmlns:a="http://schemas.openxmlformats.org/drawingml/2006/main" r:id="rId87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">
                                                    <a:hlinkClick r:id="rId87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28190" cy="13468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Parcours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hyperlink r:id="rId89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Science ouverte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pPr w:leftFromText="45" w:rightFromText="45" w:vertAnchor="text"/>
                    <w:tblW w:w="3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40"/>
                  </w:tblGrid>
                  <w:tr w:rsidR="00DF0BC6" w:rsidRPr="00DF0BC6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40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40"/>
                              </w:tblGrid>
                              <w:tr w:rsidR="00DF0BC6" w:rsidRPr="00DF0BC6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F0BC6" w:rsidRPr="00DF0BC6" w:rsidRDefault="00DF0BC6" w:rsidP="00DF0BC6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</w:pP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color w:val="007C89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2028190" cy="1513205"/>
                                          <wp:effectExtent l="0" t="0" r="3810" b="0"/>
                                          <wp:docPr id="4" name="Image 4">
                                            <a:hlinkClick xmlns:a="http://schemas.openxmlformats.org/drawingml/2006/main" r:id="rId90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">
                                                    <a:hlinkClick r:id="rId90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28190" cy="15132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  <w:t>Cursus</w:t>
                                    </w:r>
                                    <w:r w:rsidRPr="00DF0BC6"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  <w:lang w:eastAsia="fr-FR"/>
                                      </w:rPr>
                                      <w:br/>
                                    </w:r>
                                    <w:hyperlink r:id="rId92" w:tgtFrame="_blank" w:history="1">
                                      <w:r w:rsidRPr="00DF0BC6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eastAsia="fr-FR"/>
                                        </w:rPr>
                                        <w:t>Entrepreneuriat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lang w:eastAsia="fr-FR"/>
                    </w:rPr>
                  </w:pPr>
                </w:p>
              </w:tc>
            </w:tr>
          </w:tbl>
          <w:p w:rsidR="00DF0BC6" w:rsidRPr="00DF0BC6" w:rsidRDefault="00DF0BC6" w:rsidP="00DF0BC6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eastAsia="fr-FR"/>
              </w:rPr>
            </w:pPr>
          </w:p>
        </w:tc>
      </w:tr>
      <w:tr w:rsidR="00DF0BC6" w:rsidRPr="00DF0BC6" w:rsidTr="00DF0BC6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6"/>
            </w:tblGrid>
            <w:tr w:rsidR="00DF0BC6" w:rsidRPr="00DF0BC6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33"/>
                                  <w:szCs w:val="33"/>
                                  <w:lang w:eastAsia="fr-FR"/>
                                </w:rPr>
                                <w:lastRenderedPageBreak/>
                                <w:t>Accès rapides</w:t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br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br/>
                              </w:r>
                              <w:hyperlink r:id="rId93" w:tgtFrame="_blank" w:history="1">
                                <w:proofErr w:type="spellStart"/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21"/>
                                    <w:szCs w:val="21"/>
                                    <w:u w:val="single"/>
                                    <w:lang w:eastAsia="fr-FR"/>
                                  </w:rPr>
                                  <w:t>Moocs</w:t>
                                </w:r>
                                <w:proofErr w:type="spellEnd"/>
                              </w:hyperlink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21"/>
                                  <w:szCs w:val="21"/>
                                  <w:lang w:eastAsia="fr-FR"/>
                                </w:rPr>
                                <w:t> - </w:t>
                              </w:r>
                              <w:hyperlink r:id="rId94" w:tgtFrame="_blank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21"/>
                                    <w:szCs w:val="21"/>
                                    <w:u w:val="single"/>
                                    <w:lang w:eastAsia="fr-FR"/>
                                  </w:rPr>
                                  <w:t>Offres d'emploi</w:t>
                                </w:r>
                              </w:hyperlink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21"/>
                                  <w:szCs w:val="21"/>
                                  <w:lang w:eastAsia="fr-FR"/>
                                </w:rPr>
                                <w:t> - </w:t>
                              </w:r>
                              <w:hyperlink r:id="rId95" w:tgtFrame="_blank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21"/>
                                    <w:szCs w:val="21"/>
                                    <w:u w:val="single"/>
                                    <w:lang w:eastAsia="fr-FR"/>
                                  </w:rPr>
                                  <w:t>Actualités </w:t>
                                </w:r>
                              </w:hyperlink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21"/>
                                  <w:szCs w:val="21"/>
                                  <w:lang w:eastAsia="fr-FR"/>
                                </w:rPr>
                                <w:t>- </w:t>
                              </w:r>
                              <w:hyperlink r:id="rId96" w:tgtFrame="_blank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21"/>
                                    <w:szCs w:val="21"/>
                                    <w:u w:val="single"/>
                                    <w:lang w:eastAsia="fr-FR"/>
                                  </w:rPr>
                                  <w:t>Événements</w:t>
                                </w:r>
                              </w:hyperlink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21"/>
                                  <w:szCs w:val="21"/>
                                  <w:lang w:eastAsia="fr-FR"/>
                                </w:rPr>
                                <w:t> - </w:t>
                              </w:r>
                              <w:hyperlink r:id="rId97" w:tgtFrame="_blank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21"/>
                                    <w:szCs w:val="21"/>
                                    <w:u w:val="single"/>
                                    <w:lang w:eastAsia="fr-FR"/>
                                  </w:rPr>
                                  <w:t>Appels</w:t>
                                </w:r>
                              </w:hyperlink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21"/>
                                  <w:szCs w:val="21"/>
                                  <w:lang w:eastAsia="fr-FR"/>
                                </w:rPr>
                                <w:t> - </w:t>
                              </w:r>
                              <w:hyperlink r:id="rId98" w:tgtFrame="_blank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21"/>
                                    <w:szCs w:val="21"/>
                                    <w:u w:val="single"/>
                                    <w:lang w:eastAsia="fr-FR"/>
                                  </w:rPr>
                                  <w:t>Répertoires</w:t>
                                </w:r>
                              </w:hyperlink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CCCCCC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26"/>
                        </w:tblGrid>
                        <w:tr w:rsidR="00DF0BC6" w:rsidRPr="00DF0BC6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F0BC6" w:rsidRPr="00DF0BC6" w:rsidRDefault="00DF0BC6" w:rsidP="00DF0BC6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96"/>
                        </w:tblGrid>
                        <w:tr w:rsidR="00DF0BC6" w:rsidRPr="00DF0BC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26"/>
                              </w:tblGrid>
                              <w:tr w:rsidR="00DF0BC6" w:rsidRPr="00DF0BC6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5"/>
                                    </w:tblGrid>
                                    <w:tr w:rsidR="00DF0BC6" w:rsidRPr="00DF0BC6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5"/>
                                          </w:tblGrid>
                                          <w:tr w:rsidR="00DF0BC6" w:rsidRPr="00DF0BC6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5"/>
                                                </w:tblGrid>
                                                <w:tr w:rsidR="00DF0BC6" w:rsidRPr="00DF0BC6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80"/>
                                                      </w:tblGrid>
                                                      <w:tr w:rsidR="00DF0BC6" w:rsidRPr="00DF0BC6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DF0BC6" w:rsidRPr="00DF0BC6" w:rsidRDefault="00DF0BC6" w:rsidP="00DF0B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fr-FR"/>
                                                              </w:rPr>
                                                            </w:pPr>
                                                            <w:r w:rsidRPr="00DF0BC6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lang w:eastAsia="fr-FR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99085" cy="299085"/>
                                                                  <wp:effectExtent l="0" t="0" r="5715" b="5715"/>
                                                                  <wp:docPr id="3" name="Image 3">
                                                                    <a:hlinkClick xmlns:a="http://schemas.openxmlformats.org/drawingml/2006/main" r:id="rId99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7">
                                                                            <a:hlinkClick r:id="rId99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0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99085" cy="29908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F0BC6" w:rsidRPr="00DF0BC6" w:rsidRDefault="00DF0BC6" w:rsidP="00DF0BC6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F0BC6" w:rsidRPr="00DF0BC6" w:rsidRDefault="00DF0BC6" w:rsidP="00DF0BC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F0BC6" w:rsidRPr="00DF0BC6" w:rsidRDefault="00DF0BC6" w:rsidP="00DF0BC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lang w:eastAsia="fr-FR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5"/>
                                          </w:tblGrid>
                                          <w:tr w:rsidR="00DF0BC6" w:rsidRPr="00DF0BC6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15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5"/>
                                                </w:tblGrid>
                                                <w:tr w:rsidR="00DF0BC6" w:rsidRPr="00DF0BC6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80"/>
                                                      </w:tblGrid>
                                                      <w:tr w:rsidR="00DF0BC6" w:rsidRPr="00DF0BC6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DF0BC6" w:rsidRPr="00DF0BC6" w:rsidRDefault="00DF0BC6" w:rsidP="00DF0B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fr-FR"/>
                                                              </w:rPr>
                                                            </w:pPr>
                                                            <w:r w:rsidRPr="00DF0BC6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lang w:eastAsia="fr-FR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99085" cy="299085"/>
                                                                  <wp:effectExtent l="0" t="0" r="5715" b="5715"/>
                                                                  <wp:docPr id="2" name="Image 2">
                                                                    <a:hlinkClick xmlns:a="http://schemas.openxmlformats.org/drawingml/2006/main" r:id="rId101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8">
                                                                            <a:hlinkClick r:id="rId101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02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99085" cy="29908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F0BC6" w:rsidRPr="00DF0BC6" w:rsidRDefault="00DF0BC6" w:rsidP="00DF0BC6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F0BC6" w:rsidRPr="00DF0BC6" w:rsidRDefault="00DF0BC6" w:rsidP="00DF0BC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F0BC6" w:rsidRPr="00DF0BC6" w:rsidRDefault="00DF0BC6" w:rsidP="00DF0BC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vanish/>
                                              <w:lang w:eastAsia="fr-FR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45" w:rightFromText="45" w:vertAnchor="text"/>
                                            <w:tblW w:w="0" w:type="auto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65"/>
                                          </w:tblGrid>
                                          <w:tr w:rsidR="00DF0BC6" w:rsidRPr="00DF0BC6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135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5"/>
                                                </w:tblGrid>
                                                <w:tr w:rsidR="00DF0BC6" w:rsidRPr="00DF0BC6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75" w:type="dxa"/>
                                                        <w:left w:w="135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80"/>
                                                      </w:tblGrid>
                                                      <w:tr w:rsidR="00DF0BC6" w:rsidRPr="00DF0BC6">
                                                        <w:tc>
                                                          <w:tcPr>
                                                            <w:tcW w:w="360" w:type="dxa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DF0BC6" w:rsidRPr="00DF0BC6" w:rsidRDefault="00DF0BC6" w:rsidP="00DF0B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fr-FR"/>
                                                              </w:rPr>
                                                            </w:pPr>
                                                            <w:r w:rsidRPr="00DF0BC6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color w:val="0000FF"/>
                                                                <w:lang w:eastAsia="fr-FR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299085" cy="299085"/>
                                                                  <wp:effectExtent l="0" t="0" r="5715" b="5715"/>
                                                                  <wp:docPr id="1" name="Image 1">
                                                                    <a:hlinkClick xmlns:a="http://schemas.openxmlformats.org/drawingml/2006/main" r:id="rId103" tgtFrame="&quot;_blank&quot;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39">
                                                                            <a:hlinkClick r:id="rId103" tgtFrame="&quot;_blank&quot;"/>
                                                                          </pic:cNvPr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04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299085" cy="29908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DF0BC6" w:rsidRPr="00DF0BC6" w:rsidRDefault="00DF0BC6" w:rsidP="00DF0BC6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fr-FR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F0BC6" w:rsidRPr="00DF0BC6" w:rsidRDefault="00DF0BC6" w:rsidP="00DF0BC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fr-F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F0BC6" w:rsidRPr="00DF0BC6" w:rsidRDefault="00DF0BC6" w:rsidP="00DF0BC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lang w:eastAsia="fr-F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F0BC6" w:rsidRPr="00DF0BC6" w:rsidRDefault="00DF0BC6" w:rsidP="00DF0BC6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fr-F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F0BC6" w:rsidRPr="00DF0BC6" w:rsidRDefault="00DF0BC6" w:rsidP="00DF0BC6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lang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vanish/>
                      <w:lang w:eastAsia="fr-FR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6"/>
                  </w:tblGrid>
                  <w:tr w:rsidR="00DF0BC6" w:rsidRPr="00DF0BC6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66"/>
                        </w:tblGrid>
                        <w:tr w:rsidR="00DF0BC6" w:rsidRPr="00DF0BC6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i/>
                                  <w:iCs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 © 2020 Thot Cursus, </w:t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br/>
                                <w:t>Vous recevez ce courriel car vous vous êtes abonné à une des éditions de Thot Cursus</w:t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br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br/>
                                <w:t>Pour mettre à jour vos </w:t>
                              </w:r>
                              <w:hyperlink r:id="rId105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eastAsia="fr-FR"/>
                                  </w:rPr>
                                  <w:t>préférences</w:t>
                                </w:r>
                              </w:hyperlink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 ou </w:t>
                              </w:r>
                              <w:hyperlink r:id="rId106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eastAsia="fr-FR"/>
                                  </w:rPr>
                                  <w:t>se désabonner</w:t>
                                </w:r>
                              </w:hyperlink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.</w:t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br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br/>
                              </w:r>
                              <w:r w:rsidRPr="00DF0BC6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Notre adresse postale :</w: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Thot Cursus</w: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284 Durocher</w: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Québec, </w:t>
                              </w:r>
                              <w:proofErr w:type="spellStart"/>
                              <w:proofErr w:type="gramStart"/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Qc</w:t>
                              </w:r>
                              <w:proofErr w:type="spellEnd"/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  G</w:t>
                              </w:r>
                              <w:proofErr w:type="gramEnd"/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1K 4W8</w: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eastAsia="fr-FR"/>
                                </w:rPr>
                                <w:t>Canada</w:t>
                              </w:r>
                            </w:p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val="en-US" w:eastAsia="fr-FR"/>
                                </w:rPr>
                              </w:pPr>
                              <w:r w:rsidRPr="00DF0BC6"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val="en-US" w:eastAsia="fr-FR"/>
                                </w:rPr>
                                <w:br/>
                              </w:r>
                              <w:hyperlink r:id="rId107" w:history="1">
                                <w:r w:rsidRPr="00DF0BC6">
                                  <w:rPr>
                                    <w:rFonts w:ascii="Helvetica" w:eastAsia="Times New Roman" w:hAnsi="Helvetica" w:cs="Times New Roman"/>
                                    <w:color w:val="656565"/>
                                    <w:sz w:val="18"/>
                                    <w:szCs w:val="18"/>
                                    <w:u w:val="single"/>
                                    <w:lang w:val="en-US" w:eastAsia="fr-FR"/>
                                  </w:rPr>
                                  <w:t>Add us to your address book</w:t>
                                </w:r>
                              </w:hyperlink>
                            </w:p>
                            <w:p w:rsidR="00DF0BC6" w:rsidRPr="00DF0BC6" w:rsidRDefault="00DF0BC6" w:rsidP="00DF0BC6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656565"/>
                                  <w:sz w:val="18"/>
                                  <w:szCs w:val="18"/>
                                  <w:lang w:val="en-US" w:eastAsia="fr-FR"/>
                                </w:rPr>
                              </w:pPr>
                            </w:p>
                          </w:tc>
                        </w:tr>
                      </w:tbl>
                      <w:p w:rsidR="00DF0BC6" w:rsidRPr="00DF0BC6" w:rsidRDefault="00DF0BC6" w:rsidP="00DF0BC6">
                        <w:pPr>
                          <w:rPr>
                            <w:rFonts w:ascii="Times New Roman" w:eastAsia="Times New Roman" w:hAnsi="Times New Roman" w:cs="Times New Roman"/>
                            <w:lang w:val="en-US" w:eastAsia="fr-FR"/>
                          </w:rPr>
                        </w:pPr>
                      </w:p>
                    </w:tc>
                  </w:tr>
                </w:tbl>
                <w:p w:rsidR="00DF0BC6" w:rsidRPr="00DF0BC6" w:rsidRDefault="00DF0BC6" w:rsidP="00DF0BC6">
                  <w:pPr>
                    <w:rPr>
                      <w:rFonts w:ascii="Times New Roman" w:eastAsia="Times New Roman" w:hAnsi="Times New Roman" w:cs="Times New Roman"/>
                      <w:lang w:val="en-US" w:eastAsia="fr-FR"/>
                    </w:rPr>
                  </w:pPr>
                </w:p>
              </w:tc>
            </w:tr>
          </w:tbl>
          <w:p w:rsidR="00DF0BC6" w:rsidRPr="00DF0BC6" w:rsidRDefault="00DF0BC6" w:rsidP="00DF0BC6">
            <w:pPr>
              <w:jc w:val="center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n-US" w:eastAsia="fr-FR"/>
              </w:rPr>
            </w:pPr>
          </w:p>
        </w:tc>
      </w:tr>
    </w:tbl>
    <w:p w:rsidR="00DF0BC6" w:rsidRPr="00DF0BC6" w:rsidRDefault="00DF0BC6">
      <w:pPr>
        <w:rPr>
          <w:lang w:val="en-US"/>
        </w:rPr>
      </w:pPr>
    </w:p>
    <w:sectPr w:rsidR="00DF0BC6" w:rsidRPr="00DF0BC6" w:rsidSect="007E0BC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BC6"/>
    <w:rsid w:val="00501033"/>
    <w:rsid w:val="007E0BCB"/>
    <w:rsid w:val="00DF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76D0B"/>
  <w15:chartTrackingRefBased/>
  <w15:docId w15:val="{978691B6-93E7-1945-BE35-9620661A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F0BC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DF0BC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DF0BC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0BC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F0BC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DF0BC6"/>
    <w:rPr>
      <w:rFonts w:ascii="Times New Roman" w:eastAsia="Times New Roman" w:hAnsi="Times New Roman" w:cs="Times New Roman"/>
      <w:b/>
      <w:bCs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F0BC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0BC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DF0BC6"/>
    <w:rPr>
      <w:i/>
      <w:iCs/>
    </w:rPr>
  </w:style>
  <w:style w:type="character" w:customStyle="1" w:styleId="apple-converted-space">
    <w:name w:val="apple-converted-space"/>
    <w:basedOn w:val="Policepardfaut"/>
    <w:rsid w:val="00DF0BC6"/>
  </w:style>
  <w:style w:type="character" w:styleId="lev">
    <w:name w:val="Strong"/>
    <w:basedOn w:val="Policepardfaut"/>
    <w:uiPriority w:val="22"/>
    <w:qFormat/>
    <w:rsid w:val="00DF0BC6"/>
    <w:rPr>
      <w:b/>
      <w:bCs/>
    </w:rPr>
  </w:style>
  <w:style w:type="character" w:customStyle="1" w:styleId="org">
    <w:name w:val="org"/>
    <w:basedOn w:val="Policepardfaut"/>
    <w:rsid w:val="00DF0BC6"/>
  </w:style>
  <w:style w:type="character" w:customStyle="1" w:styleId="locality">
    <w:name w:val="locality"/>
    <w:basedOn w:val="Policepardfaut"/>
    <w:rsid w:val="00DF0BC6"/>
  </w:style>
  <w:style w:type="character" w:customStyle="1" w:styleId="region">
    <w:name w:val="region"/>
    <w:basedOn w:val="Policepardfaut"/>
    <w:rsid w:val="00DF0BC6"/>
  </w:style>
  <w:style w:type="character" w:customStyle="1" w:styleId="postal-code">
    <w:name w:val="postal-code"/>
    <w:basedOn w:val="Policepardfaut"/>
    <w:rsid w:val="00DF0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5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ursus.us4.list-manage.com/track/click?u=c62f447fbe5300a1110db3a94&amp;id=b3acc15a9e&amp;e=3c78a32430" TargetMode="External"/><Relationship Id="rId21" Type="http://schemas.openxmlformats.org/officeDocument/2006/relationships/hyperlink" Target="https://cursus.us4.list-manage.com/track/click?u=c62f447fbe5300a1110db3a94&amp;id=6c7f14e4a0&amp;e=3c78a32430" TargetMode="External"/><Relationship Id="rId42" Type="http://schemas.openxmlformats.org/officeDocument/2006/relationships/hyperlink" Target="https://cursus.us4.list-manage.com/track/click?u=c62f447fbe5300a1110db3a94&amp;id=c698613c8a&amp;e=3c78a32430" TargetMode="External"/><Relationship Id="rId47" Type="http://schemas.openxmlformats.org/officeDocument/2006/relationships/hyperlink" Target="https://cursus.us4.list-manage.com/track/click?u=c62f447fbe5300a1110db3a94&amp;id=467c59649a&amp;e=3c78a32430" TargetMode="External"/><Relationship Id="rId63" Type="http://schemas.openxmlformats.org/officeDocument/2006/relationships/hyperlink" Target="https://cursus.us4.list-manage.com/track/click?u=c62f447fbe5300a1110db3a94&amp;id=34965091af&amp;e=3c78a32430" TargetMode="External"/><Relationship Id="rId68" Type="http://schemas.openxmlformats.org/officeDocument/2006/relationships/hyperlink" Target="https://cursus.us4.list-manage.com/track/click?u=c62f447fbe5300a1110db3a94&amp;id=2f42d954d2&amp;e=3c78a32430" TargetMode="External"/><Relationship Id="rId84" Type="http://schemas.openxmlformats.org/officeDocument/2006/relationships/hyperlink" Target="https://cursus.us4.list-manage.com/track/click?u=c62f447fbe5300a1110db3a94&amp;id=b54be9ac58&amp;e=3c78a32430" TargetMode="External"/><Relationship Id="rId89" Type="http://schemas.openxmlformats.org/officeDocument/2006/relationships/hyperlink" Target="https://cursus.us4.list-manage.com/track/click?u=c62f447fbe5300a1110db3a94&amp;id=444aea55b3&amp;e=3c78a32430" TargetMode="External"/><Relationship Id="rId16" Type="http://schemas.openxmlformats.org/officeDocument/2006/relationships/image" Target="media/image5.jpeg"/><Relationship Id="rId107" Type="http://schemas.openxmlformats.org/officeDocument/2006/relationships/hyperlink" Target="https://cursus.us4.list-manage.com/vcard?u=c62f447fbe5300a1110db3a94&amp;id=3ba118524c" TargetMode="External"/><Relationship Id="rId11" Type="http://schemas.openxmlformats.org/officeDocument/2006/relationships/hyperlink" Target="https://cursus.us4.list-manage.com/track/click?u=c62f447fbe5300a1110db3a94&amp;id=2c0823bef9&amp;e=3c78a32430" TargetMode="External"/><Relationship Id="rId32" Type="http://schemas.openxmlformats.org/officeDocument/2006/relationships/hyperlink" Target="https://cursus.us4.list-manage.com/track/click?u=c62f447fbe5300a1110db3a94&amp;id=e9e70434d2&amp;e=3c78a32430" TargetMode="External"/><Relationship Id="rId37" Type="http://schemas.openxmlformats.org/officeDocument/2006/relationships/image" Target="media/image12.png"/><Relationship Id="rId53" Type="http://schemas.openxmlformats.org/officeDocument/2006/relationships/hyperlink" Target="https://cursus.us4.list-manage.com/track/click?u=c62f447fbe5300a1110db3a94&amp;id=f7de8506c3&amp;e=3c78a32430" TargetMode="External"/><Relationship Id="rId58" Type="http://schemas.openxmlformats.org/officeDocument/2006/relationships/image" Target="media/image19.jpeg"/><Relationship Id="rId74" Type="http://schemas.openxmlformats.org/officeDocument/2006/relationships/hyperlink" Target="https://cursus.us4.list-manage.com/track/click?u=c62f447fbe5300a1110db3a94&amp;id=55a6dcb4d8&amp;e=3c78a32430" TargetMode="External"/><Relationship Id="rId79" Type="http://schemas.openxmlformats.org/officeDocument/2006/relationships/image" Target="media/image26.png"/><Relationship Id="rId102" Type="http://schemas.openxmlformats.org/officeDocument/2006/relationships/image" Target="media/image32.png"/><Relationship Id="rId5" Type="http://schemas.openxmlformats.org/officeDocument/2006/relationships/hyperlink" Target="NULL" TargetMode="External"/><Relationship Id="rId90" Type="http://schemas.openxmlformats.org/officeDocument/2006/relationships/hyperlink" Target="https://cursus.us4.list-manage.com/track/click?u=c62f447fbe5300a1110db3a94&amp;id=1635b24dfc&amp;e=3c78a32430" TargetMode="External"/><Relationship Id="rId95" Type="http://schemas.openxmlformats.org/officeDocument/2006/relationships/hyperlink" Target="https://cursus.us4.list-manage.com/track/click?u=c62f447fbe5300a1110db3a94&amp;id=559401f3c6&amp;e=3c78a32430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ursus.us4.list-manage.com/track/click?u=c62f447fbe5300a1110db3a94&amp;id=0efd560fc8&amp;e=3c78a32430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cursus.us4.list-manage.com/track/click?u=c62f447fbe5300a1110db3a94&amp;id=dcc9b08d5d&amp;e=3c78a32430" TargetMode="External"/><Relationship Id="rId64" Type="http://schemas.openxmlformats.org/officeDocument/2006/relationships/image" Target="media/image21.png"/><Relationship Id="rId69" Type="http://schemas.openxmlformats.org/officeDocument/2006/relationships/hyperlink" Target="https://cursus.us4.list-manage.com/track/click?u=c62f447fbe5300a1110db3a94&amp;id=b14b1e06d9&amp;e=3c78a32430" TargetMode="External"/><Relationship Id="rId80" Type="http://schemas.openxmlformats.org/officeDocument/2006/relationships/hyperlink" Target="https://cursus.us4.list-manage.com/track/click?u=c62f447fbe5300a1110db3a94&amp;id=21170624a7&amp;e=3c78a32430" TargetMode="External"/><Relationship Id="rId85" Type="http://schemas.openxmlformats.org/officeDocument/2006/relationships/image" Target="media/image28.jpeg"/><Relationship Id="rId12" Type="http://schemas.openxmlformats.org/officeDocument/2006/relationships/hyperlink" Target="https://cursus.us4.list-manage.com/track/click?u=c62f447fbe5300a1110db3a94&amp;id=c45b414d0f&amp;e=3c78a32430" TargetMode="External"/><Relationship Id="rId17" Type="http://schemas.openxmlformats.org/officeDocument/2006/relationships/hyperlink" Target="https://cursus.us4.list-manage.com/track/click?u=c62f447fbe5300a1110db3a94&amp;id=1c4e8db0f4&amp;e=3c78a32430" TargetMode="External"/><Relationship Id="rId33" Type="http://schemas.openxmlformats.org/officeDocument/2006/relationships/hyperlink" Target="https://cursus.us4.list-manage.com/track/click?u=c62f447fbe5300a1110db3a94&amp;id=469bb458b4&amp;e=3c78a32430" TargetMode="External"/><Relationship Id="rId38" Type="http://schemas.openxmlformats.org/officeDocument/2006/relationships/hyperlink" Target="https://cursus.us4.list-manage.com/track/click?u=c62f447fbe5300a1110db3a94&amp;id=1146700aa8&amp;e=3c78a32430" TargetMode="External"/><Relationship Id="rId59" Type="http://schemas.openxmlformats.org/officeDocument/2006/relationships/hyperlink" Target="https://cursus.us4.list-manage.com/track/click?u=c62f447fbe5300a1110db3a94&amp;id=c7c479834d&amp;e=3c78a32430" TargetMode="External"/><Relationship Id="rId103" Type="http://schemas.openxmlformats.org/officeDocument/2006/relationships/hyperlink" Target="https://cursus.us4.list-manage.com/track/click?u=c62f447fbe5300a1110db3a94&amp;id=1c503aee74&amp;e=3c78a32430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s://cursus.us4.list-manage.com/track/click?u=c62f447fbe5300a1110db3a94&amp;id=c7baf9cbf5&amp;e=3c78a32430" TargetMode="External"/><Relationship Id="rId70" Type="http://schemas.openxmlformats.org/officeDocument/2006/relationships/image" Target="media/image23.png"/><Relationship Id="rId75" Type="http://schemas.openxmlformats.org/officeDocument/2006/relationships/hyperlink" Target="https://cursus.us4.list-manage.com/track/click?u=c62f447fbe5300a1110db3a94&amp;id=ef8f98fc66&amp;e=3c78a32430" TargetMode="External"/><Relationship Id="rId91" Type="http://schemas.openxmlformats.org/officeDocument/2006/relationships/image" Target="media/image30.jpeg"/><Relationship Id="rId96" Type="http://schemas.openxmlformats.org/officeDocument/2006/relationships/hyperlink" Target="https://cursus.us4.list-manage.com/track/click?u=c62f447fbe5300a1110db3a94&amp;id=dbd081a789&amp;e=3c78a32430" TargetMode="External"/><Relationship Id="rId1" Type="http://schemas.openxmlformats.org/officeDocument/2006/relationships/styles" Target="styles.xml"/><Relationship Id="rId6" Type="http://schemas.openxmlformats.org/officeDocument/2006/relationships/hyperlink" Target="NULL" TargetMode="External"/><Relationship Id="rId15" Type="http://schemas.openxmlformats.org/officeDocument/2006/relationships/hyperlink" Target="https://cursus.us4.list-manage.com/track/click?u=c62f447fbe5300a1110db3a94&amp;id=079c861669&amp;e=3c78a32430" TargetMode="External"/><Relationship Id="rId23" Type="http://schemas.openxmlformats.org/officeDocument/2006/relationships/hyperlink" Target="https://cursus.us4.list-manage.com/track/click?u=c62f447fbe5300a1110db3a94&amp;id=e7c723a38d&amp;e=3c78a32430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cursus.us4.list-manage.com/track/click?u=c62f447fbe5300a1110db3a94&amp;id=87e040be63&amp;e=3c78a32430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s://cursus.us4.list-manage.com/track/click?u=c62f447fbe5300a1110db3a94&amp;id=6fa0c0fc2a&amp;e=3c78a32430" TargetMode="External"/><Relationship Id="rId106" Type="http://schemas.openxmlformats.org/officeDocument/2006/relationships/hyperlink" Target="https://cursus.us4.list-manage.com/unsubscribe?u=c62f447fbe5300a1110db3a94&amp;id=3ba118524c&amp;e=3c78a32430&amp;c=4191f580b8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hyperlink" Target="https://cursus.us4.list-manage.com/track/click?u=c62f447fbe5300a1110db3a94&amp;id=e01a10f35e&amp;e=3c78a32430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s://cursus.us4.list-manage.com/track/click?u=c62f447fbe5300a1110db3a94&amp;id=29f0817446&amp;e=3c78a32430" TargetMode="External"/><Relationship Id="rId65" Type="http://schemas.openxmlformats.org/officeDocument/2006/relationships/hyperlink" Target="https://cursus.us4.list-manage.com/track/click?u=c62f447fbe5300a1110db3a94&amp;id=3b88d5d86f&amp;e=3c78a32430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s://cursus.us4.list-manage.com/track/click?u=c62f447fbe5300a1110db3a94&amp;id=f555dd402c&amp;e=3c78a32430" TargetMode="External"/><Relationship Id="rId81" Type="http://schemas.openxmlformats.org/officeDocument/2006/relationships/hyperlink" Target="https://cursus.us4.list-manage.com/track/click?u=c62f447fbe5300a1110db3a94&amp;id=b725063ceb&amp;e=3c78a32430" TargetMode="External"/><Relationship Id="rId86" Type="http://schemas.openxmlformats.org/officeDocument/2006/relationships/hyperlink" Target="https://cursus.us4.list-manage.com/track/click?u=c62f447fbe5300a1110db3a94&amp;id=07cc46110a&amp;e=3c78a32430" TargetMode="External"/><Relationship Id="rId94" Type="http://schemas.openxmlformats.org/officeDocument/2006/relationships/hyperlink" Target="https://cursus.us4.list-manage.com/track/click?u=c62f447fbe5300a1110db3a94&amp;id=9b21402f47&amp;e=3c78a32430" TargetMode="External"/><Relationship Id="rId99" Type="http://schemas.openxmlformats.org/officeDocument/2006/relationships/hyperlink" Target="https://cursus.us4.list-manage.com/track/click?u=c62f447fbe5300a1110db3a94&amp;id=b85577b421&amp;e=3c78a32430" TargetMode="External"/><Relationship Id="rId101" Type="http://schemas.openxmlformats.org/officeDocument/2006/relationships/hyperlink" Target="https://cursus.us4.list-manage.com/track/click?u=c62f447fbe5300a1110db3a94&amp;id=5d12fadb43&amp;e=3c78a3243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ursus.us4.list-manage.com/track/click?u=c62f447fbe5300a1110db3a94&amp;id=fb7685b174&amp;e=3c78a3243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cursus.us4.list-manage.com/track/click?u=c62f447fbe5300a1110db3a94&amp;id=87b3d3b15e&amp;e=3c78a32430" TargetMode="External"/><Relationship Id="rId39" Type="http://schemas.openxmlformats.org/officeDocument/2006/relationships/hyperlink" Target="https://cursus.us4.list-manage.com/track/click?u=c62f447fbe5300a1110db3a94&amp;id=c153f2b02e&amp;e=3c78a32430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11.png"/><Relationship Id="rId50" Type="http://schemas.openxmlformats.org/officeDocument/2006/relationships/hyperlink" Target="https://cursus.us4.list-manage.com/track/click?u=c62f447fbe5300a1110db3a94&amp;id=4737240ed1&amp;e=3c78a32430" TargetMode="External"/><Relationship Id="rId55" Type="http://schemas.openxmlformats.org/officeDocument/2006/relationships/image" Target="media/image18.jpeg"/><Relationship Id="rId76" Type="http://schemas.openxmlformats.org/officeDocument/2006/relationships/image" Target="media/image25.png"/><Relationship Id="rId97" Type="http://schemas.openxmlformats.org/officeDocument/2006/relationships/hyperlink" Target="https://cursus.us4.list-manage.com/track/click?u=c62f447fbe5300a1110db3a94&amp;id=37c86220b2&amp;e=3c78a32430" TargetMode="External"/><Relationship Id="rId104" Type="http://schemas.openxmlformats.org/officeDocument/2006/relationships/image" Target="media/image33.png"/><Relationship Id="rId7" Type="http://schemas.openxmlformats.org/officeDocument/2006/relationships/image" Target="media/image2.jpeg"/><Relationship Id="rId71" Type="http://schemas.openxmlformats.org/officeDocument/2006/relationships/hyperlink" Target="https://cursus.us4.list-manage.com/track/click?u=c62f447fbe5300a1110db3a94&amp;id=fced2a4c8d&amp;e=3c78a32430" TargetMode="External"/><Relationship Id="rId92" Type="http://schemas.openxmlformats.org/officeDocument/2006/relationships/hyperlink" Target="https://cursus.us4.list-manage.com/track/click?u=c62f447fbe5300a1110db3a94&amp;id=2da7057b2d&amp;e=3c78a3243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cursus.us4.list-manage.com/track/click?u=c62f447fbe5300a1110db3a94&amp;id=a70eeb0e22&amp;e=3c78a32430" TargetMode="External"/><Relationship Id="rId24" Type="http://schemas.openxmlformats.org/officeDocument/2006/relationships/hyperlink" Target="https://cursus.us4.list-manage.com/track/click?u=c62f447fbe5300a1110db3a94&amp;id=5f94c23851&amp;e=3c78a32430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cursus.us4.list-manage.com/track/click?u=c62f447fbe5300a1110db3a94&amp;id=1cc1f77708&amp;e=3c78a32430" TargetMode="External"/><Relationship Id="rId66" Type="http://schemas.openxmlformats.org/officeDocument/2006/relationships/hyperlink" Target="https://cursus.us4.list-manage.com/track/click?u=c62f447fbe5300a1110db3a94&amp;id=fe745490ae&amp;e=3c78a32430" TargetMode="External"/><Relationship Id="rId87" Type="http://schemas.openxmlformats.org/officeDocument/2006/relationships/hyperlink" Target="https://cursus.us4.list-manage.com/track/click?u=c62f447fbe5300a1110db3a94&amp;id=ffaffab19b&amp;e=3c78a32430" TargetMode="External"/><Relationship Id="rId61" Type="http://schemas.openxmlformats.org/officeDocument/2006/relationships/image" Target="media/image20.jpeg"/><Relationship Id="rId82" Type="http://schemas.openxmlformats.org/officeDocument/2006/relationships/image" Target="media/image27.jpeg"/><Relationship Id="rId19" Type="http://schemas.openxmlformats.org/officeDocument/2006/relationships/image" Target="media/image6.jpeg"/><Relationship Id="rId14" Type="http://schemas.openxmlformats.org/officeDocument/2006/relationships/hyperlink" Target="https://cursus.us4.list-manage.com/track/click?u=c62f447fbe5300a1110db3a94&amp;id=fcc4eb0642&amp;e=3c78a32430" TargetMode="External"/><Relationship Id="rId30" Type="http://schemas.openxmlformats.org/officeDocument/2006/relationships/hyperlink" Target="https://cursus.us4.list-manage.com/track/click?u=c62f447fbe5300a1110db3a94&amp;id=4c935e0c89&amp;e=3c78a32430" TargetMode="External"/><Relationship Id="rId35" Type="http://schemas.openxmlformats.org/officeDocument/2006/relationships/hyperlink" Target="https://cursus.us4.list-manage.com/track/click?u=c62f447fbe5300a1110db3a94&amp;id=7fd012f3a5&amp;e=3c78a32430" TargetMode="External"/><Relationship Id="rId56" Type="http://schemas.openxmlformats.org/officeDocument/2006/relationships/hyperlink" Target="https://cursus.us4.list-manage.com/track/click?u=c62f447fbe5300a1110db3a94&amp;id=cda48d2bdc&amp;e=3c78a32430" TargetMode="External"/><Relationship Id="rId77" Type="http://schemas.openxmlformats.org/officeDocument/2006/relationships/hyperlink" Target="https://cursus.us4.list-manage.com/track/click?u=c62f447fbe5300a1110db3a94&amp;id=c0a35de033&amp;e=3c78a32430" TargetMode="External"/><Relationship Id="rId100" Type="http://schemas.openxmlformats.org/officeDocument/2006/relationships/image" Target="media/image31.png"/><Relationship Id="rId105" Type="http://schemas.openxmlformats.org/officeDocument/2006/relationships/hyperlink" Target="https://cursus.us4.list-manage.com/profile?u=c62f447fbe5300a1110db3a94&amp;id=3ba118524c&amp;e=3c78a32430" TargetMode="External"/><Relationship Id="rId8" Type="http://schemas.openxmlformats.org/officeDocument/2006/relationships/hyperlink" Target="https://cursus.us4.list-manage.com/track/click?u=c62f447fbe5300a1110db3a94&amp;id=81cc64b719&amp;e=3c78a32430" TargetMode="External"/><Relationship Id="rId51" Type="http://schemas.openxmlformats.org/officeDocument/2006/relationships/hyperlink" Target="https://cursus.us4.list-manage.com/track/click?u=c62f447fbe5300a1110db3a94&amp;id=ee9a1ffcb0&amp;e=3c78a32430" TargetMode="External"/><Relationship Id="rId72" Type="http://schemas.openxmlformats.org/officeDocument/2006/relationships/hyperlink" Target="https://cursus.us4.list-manage.com/track/click?u=c62f447fbe5300a1110db3a94&amp;id=ae6bac0d36&amp;e=3c78a32430" TargetMode="External"/><Relationship Id="rId93" Type="http://schemas.openxmlformats.org/officeDocument/2006/relationships/hyperlink" Target="https://cursus.us4.list-manage.com/track/click?u=c62f447fbe5300a1110db3a94&amp;id=72d91706aa&amp;e=3c78a32430" TargetMode="External"/><Relationship Id="rId98" Type="http://schemas.openxmlformats.org/officeDocument/2006/relationships/hyperlink" Target="https://cursus.us4.list-manage.com/track/click?u=c62f447fbe5300a1110db3a94&amp;id=1a27dfdee2&amp;e=3c78a32430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8.jpeg"/><Relationship Id="rId46" Type="http://schemas.openxmlformats.org/officeDocument/2006/relationships/image" Target="media/image15.jpeg"/><Relationship Id="rId67" Type="http://schemas.openxmlformats.org/officeDocument/2006/relationships/image" Target="media/image22.jpeg"/><Relationship Id="rId20" Type="http://schemas.openxmlformats.org/officeDocument/2006/relationships/hyperlink" Target="https://cursus.us4.list-manage.com/track/click?u=c62f447fbe5300a1110db3a94&amp;id=7b14e5326f&amp;e=3c78a32430" TargetMode="External"/><Relationship Id="rId41" Type="http://schemas.openxmlformats.org/officeDocument/2006/relationships/hyperlink" Target="https://cursus.us4.list-manage.com/track/click?u=c62f447fbe5300a1110db3a94&amp;id=03ec8e1e86&amp;e=3c78a32430" TargetMode="External"/><Relationship Id="rId62" Type="http://schemas.openxmlformats.org/officeDocument/2006/relationships/hyperlink" Target="https://cursus.us4.list-manage.com/track/click?u=c62f447fbe5300a1110db3a94&amp;id=93f6e05a0e&amp;e=3c78a32430" TargetMode="External"/><Relationship Id="rId83" Type="http://schemas.openxmlformats.org/officeDocument/2006/relationships/hyperlink" Target="https://cursus.us4.list-manage.com/track/click?u=c62f447fbe5300a1110db3a94&amp;id=9d95538b0e&amp;e=3c78a32430" TargetMode="External"/><Relationship Id="rId8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1478</Words>
  <Characters>8130</Characters>
  <Application>Microsoft Office Word</Application>
  <DocSecurity>0</DocSecurity>
  <Lines>67</Lines>
  <Paragraphs>19</Paragraphs>
  <ScaleCrop>false</ScaleCrop>
  <Company/>
  <LinksUpToDate>false</LinksUpToDate>
  <CharactersWithSpaces>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Morel</dc:creator>
  <cp:keywords/>
  <dc:description/>
  <cp:lastModifiedBy>Raymond Morel</cp:lastModifiedBy>
  <cp:revision>1</cp:revision>
  <dcterms:created xsi:type="dcterms:W3CDTF">2020-02-11T11:29:00Z</dcterms:created>
  <dcterms:modified xsi:type="dcterms:W3CDTF">2020-02-11T11:32:00Z</dcterms:modified>
</cp:coreProperties>
</file>