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6E59" w14:textId="0E7F4D49" w:rsidR="0049662D" w:rsidRDefault="00574C57" w:rsidP="00991385">
      <w:pPr>
        <w:spacing w:before="100" w:beforeAutospacing="1" w:after="100" w:afterAutospacing="1"/>
        <w:outlineLvl w:val="1"/>
        <w:rPr>
          <w:b/>
          <w:bCs/>
          <w:sz w:val="36"/>
          <w:szCs w:val="36"/>
          <w:lang w:val="en-US"/>
        </w:rPr>
      </w:pPr>
      <w:r>
        <w:rPr>
          <w:b/>
          <w:bCs/>
          <w:sz w:val="36"/>
          <w:szCs w:val="36"/>
          <w:lang w:val="en-US"/>
        </w:rPr>
        <w:t>SUSTAINABLE ICT, EDUCATION and LEARNING</w:t>
      </w:r>
      <w:r>
        <w:rPr>
          <w:rStyle w:val="Appelnotedebasdep"/>
          <w:b/>
          <w:bCs/>
          <w:sz w:val="36"/>
          <w:szCs w:val="36"/>
          <w:lang w:val="en-US"/>
        </w:rPr>
        <w:footnoteReference w:id="1"/>
      </w:r>
    </w:p>
    <w:p w14:paraId="44C4ACE1" w14:textId="498FB3C0" w:rsidR="00574C57" w:rsidRPr="003758EC" w:rsidRDefault="00574C57" w:rsidP="003758EC">
      <w:pPr>
        <w:spacing w:before="100" w:beforeAutospacing="1" w:after="100" w:afterAutospacing="1"/>
        <w:jc w:val="center"/>
        <w:outlineLvl w:val="1"/>
        <w:rPr>
          <w:b/>
          <w:bCs/>
          <w:sz w:val="28"/>
          <w:szCs w:val="28"/>
          <w:lang w:val="en-US"/>
        </w:rPr>
      </w:pPr>
      <w:r w:rsidRPr="003758EC">
        <w:rPr>
          <w:b/>
          <w:bCs/>
          <w:sz w:val="28"/>
          <w:szCs w:val="28"/>
          <w:lang w:val="en-US"/>
        </w:rPr>
        <w:t>A transversal language and understanding to support the activities including pedagogy and technologi</w:t>
      </w:r>
      <w:r w:rsidR="000D40AC">
        <w:rPr>
          <w:b/>
          <w:bCs/>
          <w:sz w:val="28"/>
          <w:szCs w:val="28"/>
          <w:lang w:val="en-US"/>
        </w:rPr>
        <w:t>e</w:t>
      </w:r>
      <w:r w:rsidRPr="003758EC">
        <w:rPr>
          <w:b/>
          <w:bCs/>
          <w:sz w:val="28"/>
          <w:szCs w:val="28"/>
          <w:lang w:val="en-US"/>
        </w:rPr>
        <w:t>s at large</w:t>
      </w:r>
      <w:r w:rsidR="00C77DC5" w:rsidRPr="003758EC">
        <w:rPr>
          <w:b/>
          <w:bCs/>
          <w:sz w:val="28"/>
          <w:szCs w:val="28"/>
          <w:lang w:val="en-US"/>
        </w:rPr>
        <w:t>:</w:t>
      </w:r>
    </w:p>
    <w:p w14:paraId="32D348E0" w14:textId="3266C5EE" w:rsidR="00C77DC5" w:rsidRDefault="00C77DC5" w:rsidP="00C77DC5">
      <w:pPr>
        <w:spacing w:before="100" w:beforeAutospacing="1" w:after="100" w:afterAutospacing="1"/>
        <w:jc w:val="center"/>
        <w:outlineLvl w:val="1"/>
        <w:rPr>
          <w:b/>
          <w:bCs/>
          <w:sz w:val="44"/>
          <w:szCs w:val="44"/>
          <w:lang w:val="en-US"/>
        </w:rPr>
      </w:pPr>
      <w:r w:rsidRPr="0077697A">
        <w:rPr>
          <w:b/>
          <w:bCs/>
          <w:sz w:val="44"/>
          <w:szCs w:val="44"/>
          <w:highlight w:val="green"/>
          <w:lang w:val="en-US"/>
        </w:rPr>
        <w:t xml:space="preserve">Towards MITIC: Media and </w:t>
      </w:r>
      <w:r w:rsidR="005006F1" w:rsidRPr="0077697A">
        <w:rPr>
          <w:b/>
          <w:bCs/>
          <w:sz w:val="44"/>
          <w:szCs w:val="44"/>
          <w:highlight w:val="green"/>
          <w:lang w:val="en-US"/>
        </w:rPr>
        <w:t>ICT (</w:t>
      </w:r>
      <w:r w:rsidRPr="0077697A">
        <w:rPr>
          <w:b/>
          <w:bCs/>
          <w:sz w:val="44"/>
          <w:szCs w:val="44"/>
          <w:highlight w:val="green"/>
          <w:lang w:val="en-US"/>
        </w:rPr>
        <w:t>Information - Communication Technologies</w:t>
      </w:r>
      <w:r w:rsidR="005006F1" w:rsidRPr="0077697A">
        <w:rPr>
          <w:b/>
          <w:bCs/>
          <w:sz w:val="44"/>
          <w:szCs w:val="44"/>
          <w:highlight w:val="green"/>
          <w:lang w:val="en-US"/>
        </w:rPr>
        <w:t>)</w:t>
      </w:r>
      <w:r w:rsidRPr="0077697A">
        <w:rPr>
          <w:b/>
          <w:bCs/>
          <w:sz w:val="44"/>
          <w:szCs w:val="44"/>
          <w:highlight w:val="green"/>
          <w:lang w:val="en-US"/>
        </w:rPr>
        <w:t xml:space="preserve"> in Education</w:t>
      </w:r>
    </w:p>
    <w:p w14:paraId="2BC40B7C" w14:textId="77777777" w:rsidR="0077697A" w:rsidRPr="0077697A" w:rsidRDefault="0077697A" w:rsidP="00C77DC5">
      <w:pPr>
        <w:spacing w:before="100" w:beforeAutospacing="1" w:after="100" w:afterAutospacing="1"/>
        <w:jc w:val="center"/>
        <w:outlineLvl w:val="1"/>
        <w:rPr>
          <w:b/>
          <w:bCs/>
          <w:sz w:val="44"/>
          <w:szCs w:val="44"/>
          <w:lang w:val="en-US"/>
        </w:rPr>
      </w:pPr>
    </w:p>
    <w:p w14:paraId="1FED7009" w14:textId="18788BE2" w:rsidR="004B71C9" w:rsidRPr="003758EC" w:rsidRDefault="00C77DC5"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2"/>
          <w:szCs w:val="32"/>
          <w:lang w:val="en-US"/>
        </w:rPr>
      </w:pPr>
      <w:r w:rsidRPr="003758EC">
        <w:rPr>
          <w:b/>
          <w:bCs/>
          <w:sz w:val="32"/>
          <w:szCs w:val="32"/>
          <w:lang w:val="en-US"/>
        </w:rPr>
        <w:t>Section 1</w:t>
      </w:r>
      <w:r w:rsidR="003758EC">
        <w:rPr>
          <w:b/>
          <w:bCs/>
          <w:sz w:val="32"/>
          <w:szCs w:val="32"/>
          <w:lang w:val="en-US"/>
        </w:rPr>
        <w:t xml:space="preserve">         </w:t>
      </w:r>
      <w:r w:rsidRPr="003758EC">
        <w:rPr>
          <w:b/>
          <w:bCs/>
          <w:sz w:val="32"/>
          <w:szCs w:val="32"/>
          <w:lang w:val="en-US"/>
        </w:rPr>
        <w:t>Around</w:t>
      </w:r>
      <w:r w:rsidR="002A3D78" w:rsidRPr="003758EC">
        <w:rPr>
          <w:b/>
          <w:bCs/>
          <w:sz w:val="32"/>
          <w:szCs w:val="32"/>
          <w:lang w:val="en-US"/>
        </w:rPr>
        <w:t xml:space="preserve"> the author of this input</w:t>
      </w:r>
      <w:r w:rsidR="00016AAC">
        <w:rPr>
          <w:b/>
          <w:bCs/>
          <w:sz w:val="32"/>
          <w:szCs w:val="32"/>
          <w:lang w:val="en-US"/>
        </w:rPr>
        <w:t>,</w:t>
      </w:r>
      <w:r w:rsidR="002A3D78" w:rsidRPr="003758EC">
        <w:rPr>
          <w:b/>
          <w:bCs/>
          <w:sz w:val="32"/>
          <w:szCs w:val="32"/>
          <w:lang w:val="en-US"/>
        </w:rPr>
        <w:t xml:space="preserve"> Raymond Morel</w:t>
      </w:r>
    </w:p>
    <w:p w14:paraId="15ED41AF" w14:textId="534DEBE9" w:rsidR="00D3481C" w:rsidRPr="0013471B" w:rsidRDefault="002A3D78" w:rsidP="0049662D">
      <w:pPr>
        <w:rPr>
          <w:sz w:val="20"/>
          <w:szCs w:val="20"/>
          <w:lang w:val="en-US"/>
        </w:rPr>
      </w:pPr>
      <w:r w:rsidRPr="0013471B">
        <w:rPr>
          <w:sz w:val="20"/>
          <w:szCs w:val="20"/>
          <w:lang w:val="en-US"/>
        </w:rPr>
        <w:t>In 1964, it was my first contacts with computers and programming as assistant at Geneva Observatory. In addition</w:t>
      </w:r>
      <w:r w:rsidR="00F21B93" w:rsidRPr="0013471B">
        <w:rPr>
          <w:sz w:val="20"/>
          <w:szCs w:val="20"/>
          <w:lang w:val="en-US"/>
        </w:rPr>
        <w:t xml:space="preserve"> with the dry astronomy in its Institute in Geneva (</w:t>
      </w:r>
      <w:r w:rsidR="009F2B3A" w:rsidRPr="0013471B">
        <w:rPr>
          <w:sz w:val="20"/>
          <w:szCs w:val="20"/>
          <w:lang w:val="en-US"/>
        </w:rPr>
        <w:t xml:space="preserve">theory, books, workshops with students, with experts, </w:t>
      </w:r>
      <w:proofErr w:type="spellStart"/>
      <w:r w:rsidR="009F2B3A" w:rsidRPr="0013471B">
        <w:rPr>
          <w:sz w:val="20"/>
          <w:szCs w:val="20"/>
          <w:lang w:val="en-US"/>
        </w:rPr>
        <w:t>etc</w:t>
      </w:r>
      <w:proofErr w:type="spellEnd"/>
      <w:r w:rsidR="009F2B3A" w:rsidRPr="0013471B">
        <w:rPr>
          <w:sz w:val="20"/>
          <w:szCs w:val="20"/>
          <w:lang w:val="en-US"/>
        </w:rPr>
        <w:t xml:space="preserve">) a large part of my time was </w:t>
      </w:r>
      <w:r w:rsidR="009E5DA2" w:rsidRPr="0013471B">
        <w:rPr>
          <w:sz w:val="20"/>
          <w:szCs w:val="20"/>
          <w:lang w:val="en-US"/>
        </w:rPr>
        <w:t>dedicated to</w:t>
      </w:r>
      <w:r w:rsidR="009F2B3A" w:rsidRPr="0013471B">
        <w:rPr>
          <w:sz w:val="20"/>
          <w:szCs w:val="20"/>
          <w:lang w:val="en-US"/>
        </w:rPr>
        <w:t xml:space="preserve"> stars observations, </w:t>
      </w:r>
      <w:proofErr w:type="spellStart"/>
      <w:r w:rsidR="009F2B3A" w:rsidRPr="0013471B">
        <w:rPr>
          <w:sz w:val="20"/>
          <w:szCs w:val="20"/>
          <w:lang w:val="en-US"/>
        </w:rPr>
        <w:t>mesuring</w:t>
      </w:r>
      <w:proofErr w:type="spellEnd"/>
      <w:r w:rsidR="009F2B3A" w:rsidRPr="0013471B">
        <w:rPr>
          <w:sz w:val="20"/>
          <w:szCs w:val="20"/>
          <w:lang w:val="en-US"/>
        </w:rPr>
        <w:t xml:space="preserve"> them in ST-Michel de Provence Observatory ( a </w:t>
      </w:r>
      <w:r w:rsidR="0026761C" w:rsidRPr="0013471B">
        <w:rPr>
          <w:sz w:val="20"/>
          <w:szCs w:val="20"/>
          <w:lang w:val="en-US"/>
        </w:rPr>
        <w:t>cluster</w:t>
      </w:r>
      <w:r w:rsidR="009F2B3A" w:rsidRPr="0013471B">
        <w:rPr>
          <w:sz w:val="20"/>
          <w:szCs w:val="20"/>
          <w:lang w:val="en-US"/>
        </w:rPr>
        <w:t xml:space="preserve"> of 17 telescopes_/</w:t>
      </w:r>
      <w:proofErr w:type="spellStart"/>
      <w:r w:rsidR="009F2B3A" w:rsidRPr="0013471B">
        <w:rPr>
          <w:sz w:val="20"/>
          <w:szCs w:val="20"/>
          <w:lang w:val="en-US"/>
        </w:rPr>
        <w:t>coupoles</w:t>
      </w:r>
      <w:proofErr w:type="spellEnd"/>
      <w:r w:rsidR="009F2B3A" w:rsidRPr="0013471B">
        <w:rPr>
          <w:sz w:val="20"/>
          <w:szCs w:val="20"/>
          <w:lang w:val="en-US"/>
        </w:rPr>
        <w:t xml:space="preserve">), in </w:t>
      </w:r>
      <w:proofErr w:type="spellStart"/>
      <w:r w:rsidR="009F2B3A" w:rsidRPr="0013471B">
        <w:rPr>
          <w:sz w:val="20"/>
          <w:szCs w:val="20"/>
          <w:lang w:val="en-US"/>
        </w:rPr>
        <w:t>Gornergrat</w:t>
      </w:r>
      <w:proofErr w:type="spellEnd"/>
      <w:r w:rsidR="009F2B3A" w:rsidRPr="0013471B">
        <w:rPr>
          <w:sz w:val="20"/>
          <w:szCs w:val="20"/>
          <w:lang w:val="en-US"/>
        </w:rPr>
        <w:t xml:space="preserve"> Observatory _(in the Swiss Alps in Wallis for the quality of the sky) and in </w:t>
      </w:r>
      <w:proofErr w:type="spellStart"/>
      <w:r w:rsidR="00E54AD5" w:rsidRPr="0013471B">
        <w:rPr>
          <w:sz w:val="20"/>
          <w:szCs w:val="20"/>
          <w:lang w:val="en-US"/>
        </w:rPr>
        <w:t>Jungfraujoch</w:t>
      </w:r>
      <w:proofErr w:type="spellEnd"/>
      <w:r w:rsidR="009F2B3A" w:rsidRPr="0013471B">
        <w:rPr>
          <w:sz w:val="20"/>
          <w:szCs w:val="20"/>
          <w:lang w:val="en-US"/>
        </w:rPr>
        <w:t xml:space="preserve"> Observatory (same reasons in Berner Alps) for a big project: to move from </w:t>
      </w:r>
      <w:r w:rsidR="00E54AD5" w:rsidRPr="0013471B">
        <w:rPr>
          <w:sz w:val="20"/>
          <w:szCs w:val="20"/>
          <w:lang w:val="en-US"/>
        </w:rPr>
        <w:t>3 filters photometry system to a 7 filters photometry (age, characteristics of the stars, distances, chemical elements, etc.).</w:t>
      </w:r>
    </w:p>
    <w:p w14:paraId="4686283E" w14:textId="708910BC" w:rsidR="00E54AD5" w:rsidRPr="0013471B" w:rsidRDefault="00E54AD5" w:rsidP="0049662D">
      <w:pPr>
        <w:rPr>
          <w:sz w:val="20"/>
          <w:szCs w:val="20"/>
          <w:lang w:val="en-US"/>
        </w:rPr>
      </w:pPr>
      <w:r w:rsidRPr="0013471B">
        <w:rPr>
          <w:sz w:val="20"/>
          <w:szCs w:val="20"/>
          <w:lang w:val="en-US"/>
        </w:rPr>
        <w:t>To do the job we need to have a menu for each night (mix of already observed standard stars and new ones to enlarge the catalog. Plenty of problem</w:t>
      </w:r>
      <w:r w:rsidR="00FC32F9" w:rsidRPr="0013471B">
        <w:rPr>
          <w:sz w:val="20"/>
          <w:szCs w:val="20"/>
          <w:lang w:val="en-US"/>
        </w:rPr>
        <w:t>at</w:t>
      </w:r>
      <w:r w:rsidRPr="0013471B">
        <w:rPr>
          <w:sz w:val="20"/>
          <w:szCs w:val="20"/>
          <w:lang w:val="en-US"/>
        </w:rPr>
        <w:t>ics were emerging</w:t>
      </w:r>
      <w:r w:rsidR="002F1846" w:rsidRPr="0013471B">
        <w:rPr>
          <w:sz w:val="20"/>
          <w:szCs w:val="20"/>
          <w:lang w:val="en-US"/>
        </w:rPr>
        <w:t xml:space="preserve"> and have to be mastered </w:t>
      </w:r>
      <w:proofErr w:type="gramStart"/>
      <w:r w:rsidR="002F1846" w:rsidRPr="0013471B">
        <w:rPr>
          <w:sz w:val="20"/>
          <w:szCs w:val="20"/>
          <w:lang w:val="en-US"/>
        </w:rPr>
        <w:t>( to</w:t>
      </w:r>
      <w:proofErr w:type="gramEnd"/>
      <w:r w:rsidR="002F1846" w:rsidRPr="0013471B">
        <w:rPr>
          <w:sz w:val="20"/>
          <w:szCs w:val="20"/>
          <w:lang w:val="en-US"/>
        </w:rPr>
        <w:t xml:space="preserve"> point and fellow with the telescopes on the right stars, to be sure of our shoots to measure, to input the new data in the database independently of the location and to judge and certify the coherence with other data already collected, </w:t>
      </w:r>
      <w:proofErr w:type="spellStart"/>
      <w:r w:rsidR="002F1846" w:rsidRPr="0013471B">
        <w:rPr>
          <w:sz w:val="20"/>
          <w:szCs w:val="20"/>
          <w:lang w:val="en-US"/>
        </w:rPr>
        <w:t>etc</w:t>
      </w:r>
      <w:proofErr w:type="spellEnd"/>
      <w:r w:rsidR="002F1846" w:rsidRPr="0013471B">
        <w:rPr>
          <w:sz w:val="20"/>
          <w:szCs w:val="20"/>
          <w:lang w:val="en-US"/>
        </w:rPr>
        <w:t>). All these operations have to be achieved with the technologies of that time and ICT methods, hardware interfaces, software</w:t>
      </w:r>
      <w:r w:rsidR="00FC32F9" w:rsidRPr="0013471B">
        <w:rPr>
          <w:sz w:val="20"/>
          <w:szCs w:val="20"/>
          <w:lang w:val="en-US"/>
        </w:rPr>
        <w:t xml:space="preserve"> interfaces and with specific applications or use</w:t>
      </w:r>
      <w:r w:rsidR="009966A4" w:rsidRPr="0013471B">
        <w:rPr>
          <w:sz w:val="20"/>
          <w:szCs w:val="20"/>
          <w:lang w:val="en-US"/>
        </w:rPr>
        <w:t xml:space="preserve"> of generic old software to assure the information and the </w:t>
      </w:r>
      <w:proofErr w:type="spellStart"/>
      <w:r w:rsidR="009966A4" w:rsidRPr="0013471B">
        <w:rPr>
          <w:sz w:val="20"/>
          <w:szCs w:val="20"/>
          <w:lang w:val="en-US"/>
        </w:rPr>
        <w:t>the</w:t>
      </w:r>
      <w:proofErr w:type="spellEnd"/>
      <w:r w:rsidR="009966A4" w:rsidRPr="0013471B">
        <w:rPr>
          <w:sz w:val="20"/>
          <w:szCs w:val="20"/>
          <w:lang w:val="en-US"/>
        </w:rPr>
        <w:t xml:space="preserve"> computing of astronomical </w:t>
      </w:r>
      <w:proofErr w:type="spellStart"/>
      <w:r w:rsidR="009966A4" w:rsidRPr="0013471B">
        <w:rPr>
          <w:sz w:val="20"/>
          <w:szCs w:val="20"/>
          <w:lang w:val="en-US"/>
        </w:rPr>
        <w:t>datas</w:t>
      </w:r>
      <w:proofErr w:type="spellEnd"/>
      <w:r w:rsidR="009966A4" w:rsidRPr="0013471B">
        <w:rPr>
          <w:sz w:val="20"/>
          <w:szCs w:val="20"/>
          <w:lang w:val="en-US"/>
        </w:rPr>
        <w:t>.</w:t>
      </w:r>
    </w:p>
    <w:p w14:paraId="226788F4" w14:textId="5249F577" w:rsidR="009966A4" w:rsidRPr="0013471B" w:rsidRDefault="009966A4" w:rsidP="0049662D">
      <w:pPr>
        <w:rPr>
          <w:sz w:val="20"/>
          <w:szCs w:val="20"/>
          <w:lang w:val="en-US"/>
        </w:rPr>
      </w:pPr>
      <w:r w:rsidRPr="0013471B">
        <w:rPr>
          <w:sz w:val="20"/>
          <w:szCs w:val="20"/>
          <w:lang w:val="en-US"/>
        </w:rPr>
        <w:t>End of the sixties (60’), with my academic degrees (mathematics, numerical analysis, statistical methods, informatics) + teacher education</w:t>
      </w:r>
      <w:r w:rsidR="0026761C" w:rsidRPr="0013471B">
        <w:rPr>
          <w:sz w:val="20"/>
          <w:szCs w:val="20"/>
          <w:lang w:val="en-US"/>
        </w:rPr>
        <w:t xml:space="preserve"> to be able to teach, I can now teach some years at the level end of high secondary education (</w:t>
      </w:r>
      <w:proofErr w:type="spellStart"/>
      <w:r w:rsidR="0026761C" w:rsidRPr="0013471B">
        <w:rPr>
          <w:sz w:val="20"/>
          <w:szCs w:val="20"/>
          <w:lang w:val="en-US"/>
        </w:rPr>
        <w:t>matura</w:t>
      </w:r>
      <w:proofErr w:type="spellEnd"/>
      <w:r w:rsidR="0026761C" w:rsidRPr="0013471B">
        <w:rPr>
          <w:sz w:val="20"/>
          <w:szCs w:val="20"/>
          <w:lang w:val="en-US"/>
        </w:rPr>
        <w:t>).</w:t>
      </w:r>
    </w:p>
    <w:p w14:paraId="71213854" w14:textId="77777777" w:rsidR="00782693" w:rsidRDefault="0026761C" w:rsidP="00F42EC3">
      <w:pPr>
        <w:pStyle w:val="Notedefin"/>
        <w:rPr>
          <w:lang w:val="en-US"/>
        </w:rPr>
      </w:pPr>
      <w:r w:rsidRPr="00782693">
        <w:rPr>
          <w:highlight w:val="green"/>
          <w:lang w:val="en-US"/>
        </w:rPr>
        <w:t xml:space="preserve">At that time with very active colleagues in different disciplines and our best students, we achieved a lot of new style pedagogical projects. We all notice that something new was missing: </w:t>
      </w:r>
      <w:r w:rsidRPr="00782693">
        <w:rPr>
          <w:b/>
          <w:bCs/>
          <w:highlight w:val="green"/>
          <w:lang w:val="en-US"/>
        </w:rPr>
        <w:t xml:space="preserve">a resource center </w:t>
      </w:r>
      <w:r w:rsidRPr="00782693">
        <w:rPr>
          <w:highlight w:val="green"/>
          <w:lang w:val="en-US"/>
        </w:rPr>
        <w:t>to support</w:t>
      </w:r>
      <w:r w:rsidR="0093100D" w:rsidRPr="00782693">
        <w:rPr>
          <w:highlight w:val="green"/>
          <w:lang w:val="en-US"/>
        </w:rPr>
        <w:t xml:space="preserve"> the actors (users, teachers in schools, developers of</w:t>
      </w:r>
      <w:r w:rsidR="003758EC" w:rsidRPr="00782693">
        <w:rPr>
          <w:highlight w:val="green"/>
          <w:lang w:val="en-US"/>
        </w:rPr>
        <w:t xml:space="preserve"> </w:t>
      </w:r>
      <w:r w:rsidR="0093100D" w:rsidRPr="00782693">
        <w:rPr>
          <w:highlight w:val="green"/>
          <w:lang w:val="en-US"/>
        </w:rPr>
        <w:t xml:space="preserve">integrating ICT </w:t>
      </w:r>
      <w:proofErr w:type="gramStart"/>
      <w:r w:rsidR="0093100D" w:rsidRPr="00782693">
        <w:rPr>
          <w:highlight w:val="green"/>
          <w:lang w:val="en-US"/>
        </w:rPr>
        <w:t>( at</w:t>
      </w:r>
      <w:proofErr w:type="gramEnd"/>
      <w:r w:rsidR="0093100D" w:rsidRPr="00782693">
        <w:rPr>
          <w:highlight w:val="green"/>
          <w:lang w:val="en-US"/>
        </w:rPr>
        <w:t xml:space="preserve"> that time TV, video were completely disconnected with ICT !!!), helping the headmasters to promote the right projects/innovations/classes usages with this emerging technologies.</w:t>
      </w:r>
      <w:r w:rsidR="003758EC" w:rsidRPr="0013471B">
        <w:rPr>
          <w:lang w:val="en-US"/>
        </w:rPr>
        <w:t xml:space="preserve"> </w:t>
      </w:r>
    </w:p>
    <w:p w14:paraId="5C791063" w14:textId="77777777" w:rsidR="00782693" w:rsidRDefault="003758EC" w:rsidP="00F42EC3">
      <w:pPr>
        <w:pStyle w:val="Notedefin"/>
        <w:rPr>
          <w:lang w:val="en-US"/>
        </w:rPr>
      </w:pPr>
      <w:r w:rsidRPr="0013471B">
        <w:rPr>
          <w:lang w:val="en-US"/>
        </w:rPr>
        <w:t xml:space="preserve">As you will certainly notice the fact that I was early </w:t>
      </w:r>
      <w:r w:rsidR="00782693">
        <w:rPr>
          <w:lang w:val="en-US"/>
        </w:rPr>
        <w:t xml:space="preserve">since a </w:t>
      </w:r>
      <w:proofErr w:type="gramStart"/>
      <w:r w:rsidR="00782693">
        <w:rPr>
          <w:lang w:val="en-US"/>
        </w:rPr>
        <w:t>long time</w:t>
      </w:r>
      <w:proofErr w:type="gramEnd"/>
      <w:r w:rsidR="00782693">
        <w:rPr>
          <w:lang w:val="en-US"/>
        </w:rPr>
        <w:t xml:space="preserve"> </w:t>
      </w:r>
      <w:r w:rsidRPr="0013471B">
        <w:rPr>
          <w:lang w:val="en-US"/>
        </w:rPr>
        <w:t xml:space="preserve">member of </w:t>
      </w:r>
      <w:r w:rsidRPr="0013471B">
        <w:rPr>
          <w:b/>
          <w:bCs/>
          <w:lang w:val="en-US"/>
        </w:rPr>
        <w:t>SATW</w:t>
      </w:r>
      <w:r w:rsidRPr="0013471B">
        <w:rPr>
          <w:lang w:val="en-US"/>
        </w:rPr>
        <w:t xml:space="preserve"> (Swiss Academy of Technical Sciences) and conduct during more </w:t>
      </w:r>
      <w:r w:rsidR="00F42EC3" w:rsidRPr="0013471B">
        <w:rPr>
          <w:lang w:val="en-US"/>
        </w:rPr>
        <w:t>of</w:t>
      </w:r>
      <w:r w:rsidRPr="0013471B">
        <w:rPr>
          <w:lang w:val="en-US"/>
        </w:rPr>
        <w:t xml:space="preserve"> 10 years the SATW COM</w:t>
      </w:r>
      <w:r w:rsidR="00F42EC3" w:rsidRPr="0013471B">
        <w:rPr>
          <w:lang w:val="en-US"/>
        </w:rPr>
        <w:t xml:space="preserve"> </w:t>
      </w:r>
      <w:r w:rsidRPr="0013471B">
        <w:rPr>
          <w:lang w:val="en-US"/>
        </w:rPr>
        <w:t xml:space="preserve">ICT (ICT </w:t>
      </w:r>
      <w:proofErr w:type="spellStart"/>
      <w:r w:rsidRPr="0013471B">
        <w:rPr>
          <w:lang w:val="en-US"/>
        </w:rPr>
        <w:t>Commitee</w:t>
      </w:r>
      <w:proofErr w:type="spellEnd"/>
      <w:r w:rsidRPr="0013471B">
        <w:rPr>
          <w:lang w:val="en-US"/>
        </w:rPr>
        <w:t>)</w:t>
      </w:r>
      <w:r w:rsidR="009E5DA2" w:rsidRPr="0013471B">
        <w:rPr>
          <w:lang w:val="en-US"/>
        </w:rPr>
        <w:t xml:space="preserve"> </w:t>
      </w:r>
      <w:r w:rsidRPr="0013471B">
        <w:rPr>
          <w:lang w:val="en-US"/>
        </w:rPr>
        <w:t xml:space="preserve">facilitate any projects link with ICT. </w:t>
      </w:r>
    </w:p>
    <w:p w14:paraId="4FF87D16" w14:textId="7509D698" w:rsidR="00F42EC3" w:rsidRDefault="003758EC" w:rsidP="00F42EC3">
      <w:pPr>
        <w:pStyle w:val="Notedefin"/>
        <w:rPr>
          <w:lang w:val="en-US"/>
        </w:rPr>
      </w:pPr>
      <w:r w:rsidRPr="0013471B">
        <w:rPr>
          <w:lang w:val="en-US"/>
        </w:rPr>
        <w:t xml:space="preserve">The same observation with my involvement </w:t>
      </w:r>
      <w:proofErr w:type="gramStart"/>
      <w:r w:rsidRPr="0013471B">
        <w:rPr>
          <w:color w:val="000000" w:themeColor="text1"/>
          <w:lang w:val="en-US"/>
        </w:rPr>
        <w:t>since</w:t>
      </w:r>
      <w:proofErr w:type="gramEnd"/>
      <w:r w:rsidRPr="0013471B">
        <w:rPr>
          <w:color w:val="000000" w:themeColor="text1"/>
          <w:lang w:val="en-US"/>
        </w:rPr>
        <w:t xml:space="preserve"> </w:t>
      </w:r>
      <w:r w:rsidRPr="0013471B">
        <w:rPr>
          <w:lang w:val="en-US"/>
        </w:rPr>
        <w:t xml:space="preserve">40 years in IFIP which conduct in 2020 to receive the </w:t>
      </w:r>
      <w:r w:rsidRPr="0013471B">
        <w:rPr>
          <w:b/>
          <w:bCs/>
          <w:lang w:val="en-US"/>
        </w:rPr>
        <w:t>IFIP Fellow</w:t>
      </w:r>
      <w:r w:rsidRPr="0013471B">
        <w:rPr>
          <w:lang w:val="en-US"/>
        </w:rPr>
        <w:t xml:space="preserve"> distinction</w:t>
      </w:r>
      <w:r w:rsidR="00F42EC3" w:rsidRPr="0013471B">
        <w:rPr>
          <w:lang w:val="en-US"/>
        </w:rPr>
        <w:t xml:space="preserve">. </w:t>
      </w:r>
      <w:r w:rsidR="00782693">
        <w:rPr>
          <w:lang w:val="en-US"/>
        </w:rPr>
        <w:t xml:space="preserve">     </w:t>
      </w:r>
      <w:r w:rsidR="00F42EC3" w:rsidRPr="0013471B">
        <w:rPr>
          <w:lang w:val="en-US"/>
        </w:rPr>
        <w:t xml:space="preserve">International Federation for Information Processing </w:t>
      </w:r>
      <w:r w:rsidR="00750902" w:rsidRPr="0013471B">
        <w:rPr>
          <w:lang w:val="en-US"/>
        </w:rPr>
        <w:t xml:space="preserve">- </w:t>
      </w:r>
      <w:hyperlink r:id="rId7" w:history="1">
        <w:r w:rsidR="00750902" w:rsidRPr="0013471B">
          <w:rPr>
            <w:rStyle w:val="Lienhypertexte"/>
            <w:lang w:val="en-US"/>
          </w:rPr>
          <w:t>https://ifip.org/</w:t>
        </w:r>
      </w:hyperlink>
    </w:p>
    <w:p w14:paraId="265889BE" w14:textId="77777777" w:rsidR="006328EB" w:rsidRPr="0026761C" w:rsidRDefault="006328EB" w:rsidP="0049662D">
      <w:pPr>
        <w:rPr>
          <w:lang w:val="en-US"/>
        </w:rPr>
      </w:pPr>
    </w:p>
    <w:p w14:paraId="1327C82B" w14:textId="55C5C302"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lastRenderedPageBreak/>
        <w:t>Section 2</w:t>
      </w:r>
    </w:p>
    <w:p w14:paraId="1405D58A" w14:textId="5C7FAC58"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b/>
          <w:bCs/>
          <w:sz w:val="36"/>
          <w:szCs w:val="36"/>
          <w:lang w:val="en-US"/>
        </w:rPr>
      </w:pPr>
      <w:r>
        <w:rPr>
          <w:b/>
          <w:bCs/>
          <w:sz w:val="36"/>
          <w:szCs w:val="36"/>
          <w:lang w:val="en-US"/>
        </w:rPr>
        <w:t>Towards MITIC: Media and Information - Communication Technologies in Education</w:t>
      </w:r>
    </w:p>
    <w:p w14:paraId="2903855C" w14:textId="77777777" w:rsidR="002A3D78"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jc w:val="center"/>
        <w:outlineLvl w:val="1"/>
        <w:rPr>
          <w:b/>
          <w:bCs/>
          <w:sz w:val="36"/>
          <w:szCs w:val="36"/>
          <w:lang w:val="en-US"/>
        </w:rPr>
      </w:pPr>
    </w:p>
    <w:p w14:paraId="390114E2" w14:textId="290E450A" w:rsidR="002A3D78" w:rsidRPr="0013471B" w:rsidRDefault="002A3D78" w:rsidP="0049662D">
      <w:pPr>
        <w:rPr>
          <w:lang w:val="en-US"/>
        </w:rPr>
      </w:pPr>
      <w:r w:rsidRPr="00C851BA">
        <w:rPr>
          <w:highlight w:val="green"/>
          <w:lang w:val="en-US"/>
        </w:rPr>
        <w:t xml:space="preserve">To develop a </w:t>
      </w:r>
      <w:r w:rsidRPr="00C851BA">
        <w:rPr>
          <w:b/>
          <w:bCs/>
          <w:highlight w:val="green"/>
          <w:lang w:val="en-US"/>
        </w:rPr>
        <w:t>resources center</w:t>
      </w:r>
      <w:r w:rsidRPr="00C851BA">
        <w:rPr>
          <w:highlight w:val="green"/>
          <w:lang w:val="en-US"/>
        </w:rPr>
        <w:t xml:space="preserve"> as suggest above</w:t>
      </w:r>
      <w:r w:rsidR="00750902" w:rsidRPr="00C851BA">
        <w:rPr>
          <w:highlight w:val="green"/>
          <w:lang w:val="en-US"/>
        </w:rPr>
        <w:t xml:space="preserve">, it’s take time; it is necessary to put together and in action various </w:t>
      </w:r>
      <w:r w:rsidR="00E43BB4" w:rsidRPr="00C851BA">
        <w:rPr>
          <w:highlight w:val="green"/>
          <w:lang w:val="en-US"/>
        </w:rPr>
        <w:t xml:space="preserve">innovative and collaborative </w:t>
      </w:r>
      <w:r w:rsidR="00750902" w:rsidRPr="00C851BA">
        <w:rPr>
          <w:highlight w:val="green"/>
          <w:lang w:val="en-US"/>
        </w:rPr>
        <w:t>demands</w:t>
      </w:r>
      <w:r w:rsidR="00E43BB4" w:rsidRPr="00C851BA">
        <w:rPr>
          <w:highlight w:val="green"/>
          <w:lang w:val="en-US"/>
        </w:rPr>
        <w:t xml:space="preserve">; it’s also necessary to </w:t>
      </w:r>
      <w:proofErr w:type="spellStart"/>
      <w:r w:rsidR="00E43BB4" w:rsidRPr="00C851BA">
        <w:rPr>
          <w:highlight w:val="green"/>
          <w:lang w:val="en-US"/>
        </w:rPr>
        <w:t>convaince</w:t>
      </w:r>
      <w:proofErr w:type="spellEnd"/>
      <w:r w:rsidR="00E43BB4" w:rsidRPr="00C851BA">
        <w:rPr>
          <w:highlight w:val="green"/>
          <w:lang w:val="en-US"/>
        </w:rPr>
        <w:t xml:space="preserve"> decision makers and to have some major helps</w:t>
      </w:r>
      <w:r w:rsidR="00750902" w:rsidRPr="00C851BA">
        <w:rPr>
          <w:highlight w:val="green"/>
          <w:lang w:val="en-US"/>
        </w:rPr>
        <w:t xml:space="preserve"> </w:t>
      </w:r>
      <w:r w:rsidR="00E43BB4" w:rsidRPr="00C851BA">
        <w:rPr>
          <w:highlight w:val="green"/>
          <w:lang w:val="en-US"/>
        </w:rPr>
        <w:t xml:space="preserve">in the educational system if possible human people conscious of the needs of innovation for a school more a less static, but with many competent </w:t>
      </w:r>
      <w:proofErr w:type="gramStart"/>
      <w:r w:rsidR="00E43BB4" w:rsidRPr="00C851BA">
        <w:rPr>
          <w:highlight w:val="green"/>
          <w:lang w:val="en-US"/>
        </w:rPr>
        <w:t>individuals .</w:t>
      </w:r>
      <w:proofErr w:type="gramEnd"/>
      <w:r w:rsidR="00E43BB4" w:rsidRPr="00C851BA">
        <w:rPr>
          <w:highlight w:val="green"/>
          <w:lang w:val="en-US"/>
        </w:rPr>
        <w:t xml:space="preserve"> Take care not to be too much impatient and to</w:t>
      </w:r>
      <w:r w:rsidR="00535FC0" w:rsidRPr="00C851BA">
        <w:rPr>
          <w:highlight w:val="green"/>
          <w:lang w:val="en-US"/>
        </w:rPr>
        <w:t xml:space="preserve"> obtain from the start the final solution. Chronologically we can summarize the different steps as:</w:t>
      </w:r>
    </w:p>
    <w:p w14:paraId="602A3E38" w14:textId="4FA1D9B0" w:rsidR="00535FC0" w:rsidRPr="0013471B" w:rsidRDefault="00535FC0" w:rsidP="0049662D">
      <w:pPr>
        <w:rPr>
          <w:lang w:val="en-US"/>
        </w:rPr>
      </w:pPr>
    </w:p>
    <w:p w14:paraId="5A17FDF9" w14:textId="77777777" w:rsidR="00894035" w:rsidRPr="0013471B" w:rsidRDefault="00535FC0" w:rsidP="0049662D">
      <w:pPr>
        <w:rPr>
          <w:b/>
          <w:bCs/>
          <w:lang w:val="en-US"/>
        </w:rPr>
      </w:pPr>
      <w:r w:rsidRPr="0013471B">
        <w:rPr>
          <w:lang w:val="en-US"/>
        </w:rPr>
        <w:t xml:space="preserve">Already end of 60’ies, beginning of 70’ies we were </w:t>
      </w:r>
      <w:proofErr w:type="spellStart"/>
      <w:r w:rsidRPr="0013471B">
        <w:rPr>
          <w:lang w:val="en-US"/>
        </w:rPr>
        <w:t>convainced</w:t>
      </w:r>
      <w:proofErr w:type="spellEnd"/>
      <w:r w:rsidRPr="0013471B">
        <w:rPr>
          <w:lang w:val="en-US"/>
        </w:rPr>
        <w:t xml:space="preserve"> that </w:t>
      </w:r>
      <w:r w:rsidRPr="0013471B">
        <w:rPr>
          <w:b/>
          <w:bCs/>
          <w:lang w:val="en-US"/>
        </w:rPr>
        <w:t>communication</w:t>
      </w:r>
      <w:r w:rsidRPr="0013471B">
        <w:rPr>
          <w:lang w:val="en-US"/>
        </w:rPr>
        <w:t xml:space="preserve">, </w:t>
      </w:r>
      <w:r w:rsidRPr="0013471B">
        <w:rPr>
          <w:b/>
          <w:bCs/>
          <w:lang w:val="en-US"/>
        </w:rPr>
        <w:t>network</w:t>
      </w:r>
      <w:r w:rsidRPr="0013471B">
        <w:rPr>
          <w:lang w:val="en-US"/>
        </w:rPr>
        <w:t xml:space="preserve">, </w:t>
      </w:r>
      <w:r w:rsidRPr="0013471B">
        <w:rPr>
          <w:b/>
          <w:bCs/>
          <w:lang w:val="en-US"/>
        </w:rPr>
        <w:t>sharing data</w:t>
      </w:r>
      <w:r w:rsidRPr="0013471B">
        <w:rPr>
          <w:lang w:val="en-US"/>
        </w:rPr>
        <w:t xml:space="preserve"> were among key issues to have success along the time with quick evolution of technologies. </w:t>
      </w:r>
      <w:r w:rsidR="00AD3659" w:rsidRPr="0013471B">
        <w:rPr>
          <w:lang w:val="en-US"/>
        </w:rPr>
        <w:t xml:space="preserve">To anticipate at that time (more 50 years ago by the way sorry for some links not anymore active </w:t>
      </w:r>
      <w:r w:rsidR="00894035" w:rsidRPr="0013471B">
        <w:rPr>
          <w:lang w:val="en-US"/>
        </w:rPr>
        <w:t>-</w:t>
      </w:r>
      <w:r w:rsidR="00AD3659" w:rsidRPr="0013471B">
        <w:rPr>
          <w:lang w:val="en-US"/>
        </w:rPr>
        <w:t xml:space="preserve"> they were </w:t>
      </w:r>
      <w:r w:rsidR="00894035" w:rsidRPr="0013471B">
        <w:rPr>
          <w:lang w:val="en-US"/>
        </w:rPr>
        <w:t>s</w:t>
      </w:r>
      <w:r w:rsidR="00AD3659" w:rsidRPr="0013471B">
        <w:rPr>
          <w:lang w:val="en-US"/>
        </w:rPr>
        <w:t>uppressed</w:t>
      </w:r>
      <w:r w:rsidR="00894035" w:rsidRPr="0013471B">
        <w:rPr>
          <w:lang w:val="en-US"/>
        </w:rPr>
        <w:t xml:space="preserve"> </w:t>
      </w:r>
      <w:r w:rsidR="00AD3659" w:rsidRPr="0013471B">
        <w:rPr>
          <w:lang w:val="en-US"/>
        </w:rPr>
        <w:t xml:space="preserve">by </w:t>
      </w:r>
      <w:proofErr w:type="spellStart"/>
      <w:r w:rsidR="00894035" w:rsidRPr="0013471B">
        <w:rPr>
          <w:lang w:val="en-US"/>
        </w:rPr>
        <w:t>inconscious</w:t>
      </w:r>
      <w:proofErr w:type="spellEnd"/>
      <w:r w:rsidR="00894035" w:rsidRPr="0013471B">
        <w:rPr>
          <w:lang w:val="en-US"/>
        </w:rPr>
        <w:t xml:space="preserve"> </w:t>
      </w:r>
      <w:proofErr w:type="spellStart"/>
      <w:r w:rsidR="00894035" w:rsidRPr="0013471B">
        <w:rPr>
          <w:lang w:val="en-US"/>
        </w:rPr>
        <w:t>jung</w:t>
      </w:r>
      <w:proofErr w:type="spellEnd"/>
      <w:r w:rsidR="00894035" w:rsidRPr="0013471B">
        <w:rPr>
          <w:lang w:val="en-US"/>
        </w:rPr>
        <w:t xml:space="preserve"> people looking for more space and not understanding these prehistorical discussion)</w:t>
      </w:r>
      <w:r w:rsidR="00AD3659" w:rsidRPr="0013471B">
        <w:rPr>
          <w:lang w:val="en-US"/>
        </w:rPr>
        <w:t xml:space="preserve"> </w:t>
      </w:r>
      <w:r w:rsidR="00894035" w:rsidRPr="0013471B">
        <w:rPr>
          <w:lang w:val="en-US"/>
        </w:rPr>
        <w:t>w</w:t>
      </w:r>
      <w:r w:rsidR="00AD3659" w:rsidRPr="0013471B">
        <w:rPr>
          <w:lang w:val="en-US"/>
        </w:rPr>
        <w:t>ith continuous reflections around prospective news on technology, v</w:t>
      </w:r>
      <w:r w:rsidRPr="0013471B">
        <w:rPr>
          <w:lang w:val="en-US"/>
        </w:rPr>
        <w:t xml:space="preserve">ery soon this list was enlarged with </w:t>
      </w:r>
      <w:r w:rsidRPr="0013471B">
        <w:rPr>
          <w:b/>
          <w:bCs/>
          <w:lang w:val="en-US"/>
        </w:rPr>
        <w:t>security</w:t>
      </w:r>
      <w:r w:rsidRPr="0013471B">
        <w:rPr>
          <w:lang w:val="en-US"/>
        </w:rPr>
        <w:t xml:space="preserve">, </w:t>
      </w:r>
      <w:r w:rsidRPr="0013471B">
        <w:rPr>
          <w:b/>
          <w:bCs/>
          <w:lang w:val="en-US"/>
        </w:rPr>
        <w:t>code of conduct</w:t>
      </w:r>
      <w:r w:rsidRPr="0013471B">
        <w:rPr>
          <w:lang w:val="en-US"/>
        </w:rPr>
        <w:t xml:space="preserve"> and </w:t>
      </w:r>
      <w:r w:rsidR="00AD3659" w:rsidRPr="0013471B">
        <w:rPr>
          <w:b/>
          <w:bCs/>
          <w:lang w:val="en-US"/>
        </w:rPr>
        <w:t>social aspects.</w:t>
      </w:r>
    </w:p>
    <w:p w14:paraId="0F290BA2" w14:textId="552AB52F" w:rsidR="00535FC0" w:rsidRDefault="00894035" w:rsidP="0049662D">
      <w:pPr>
        <w:rPr>
          <w:lang w:val="en-US"/>
        </w:rPr>
      </w:pPr>
      <w:r w:rsidRPr="0013471B">
        <w:rPr>
          <w:lang w:val="en-US"/>
        </w:rPr>
        <w:t xml:space="preserve">To be </w:t>
      </w:r>
      <w:proofErr w:type="gramStart"/>
      <w:r w:rsidRPr="0013471B">
        <w:rPr>
          <w:lang w:val="en-US"/>
        </w:rPr>
        <w:t>concrete</w:t>
      </w:r>
      <w:r w:rsidR="00AD3659" w:rsidRPr="0013471B">
        <w:rPr>
          <w:lang w:val="en-US"/>
        </w:rPr>
        <w:t xml:space="preserve"> </w:t>
      </w:r>
      <w:r w:rsidRPr="0013471B">
        <w:rPr>
          <w:lang w:val="en-US"/>
        </w:rPr>
        <w:t xml:space="preserve"> we</w:t>
      </w:r>
      <w:proofErr w:type="gramEnd"/>
      <w:r w:rsidRPr="0013471B">
        <w:rPr>
          <w:lang w:val="en-US"/>
        </w:rPr>
        <w:t xml:space="preserve"> propose experiments and test on real pedagogical projects with DTSS (Dartmouth Time Sharing System). We rented some accounts for students and</w:t>
      </w:r>
      <w:r w:rsidR="009E5DA2" w:rsidRPr="0013471B">
        <w:rPr>
          <w:lang w:val="en-US"/>
        </w:rPr>
        <w:t xml:space="preserve"> </w:t>
      </w:r>
      <w:r w:rsidRPr="0013471B">
        <w:rPr>
          <w:lang w:val="en-US"/>
        </w:rPr>
        <w:t xml:space="preserve">teachers on Mark I in Zurich for Europe and Mark III in Boston 8 to have worldwide </w:t>
      </w:r>
      <w:r w:rsidR="00D16EB9" w:rsidRPr="0013471B">
        <w:rPr>
          <w:lang w:val="en-US"/>
        </w:rPr>
        <w:t>covering). When on site you read Lilliam Hurst experiment for example</w:t>
      </w:r>
    </w:p>
    <w:p w14:paraId="76CC54AE" w14:textId="5BDD1334" w:rsidR="00AF0B1F" w:rsidRPr="003A55C5" w:rsidRDefault="00223832" w:rsidP="00AF0B1F">
      <w:pPr>
        <w:pStyle w:val="Titre2"/>
        <w:rPr>
          <w:sz w:val="21"/>
          <w:lang w:val="en-US"/>
        </w:rPr>
      </w:pPr>
      <w:hyperlink r:id="rId8" w:history="1">
        <w:r w:rsidR="006C0002" w:rsidRPr="003A55C5">
          <w:rPr>
            <w:rStyle w:val="Lienhypertexte"/>
            <w:sz w:val="21"/>
            <w:lang w:val="en-US"/>
          </w:rPr>
          <w:t xml:space="preserve">22-08-1991-Liliam Hurst-Ping-pong par </w:t>
        </w:r>
        <w:proofErr w:type="spellStart"/>
        <w:r w:rsidR="006C0002" w:rsidRPr="003A55C5">
          <w:rPr>
            <w:rStyle w:val="Lienhypertexte"/>
            <w:sz w:val="21"/>
            <w:lang w:val="en-US"/>
          </w:rPr>
          <w:t>ordinateur</w:t>
        </w:r>
        <w:proofErr w:type="spellEnd"/>
        <w:r w:rsidR="006C0002" w:rsidRPr="003A55C5">
          <w:rPr>
            <w:rStyle w:val="Lienhypertexte"/>
            <w:sz w:val="21"/>
            <w:lang w:val="en-US"/>
          </w:rPr>
          <w:t xml:space="preserve">, des </w:t>
        </w:r>
        <w:proofErr w:type="spellStart"/>
        <w:r w:rsidR="006C0002" w:rsidRPr="003A55C5">
          <w:rPr>
            <w:rStyle w:val="Lienhypertexte"/>
            <w:sz w:val="21"/>
            <w:lang w:val="en-US"/>
          </w:rPr>
          <w:t>éléves</w:t>
        </w:r>
        <w:proofErr w:type="spellEnd"/>
        <w:r w:rsidR="006C0002" w:rsidRPr="003A55C5">
          <w:rPr>
            <w:rStyle w:val="Lienhypertexte"/>
            <w:sz w:val="21"/>
            <w:lang w:val="en-US"/>
          </w:rPr>
          <w:t xml:space="preserve"> </w:t>
        </w:r>
        <w:proofErr w:type="spellStart"/>
        <w:r w:rsidR="006C0002" w:rsidRPr="003A55C5">
          <w:rPr>
            <w:rStyle w:val="Lienhypertexte"/>
            <w:sz w:val="21"/>
            <w:lang w:val="en-US"/>
          </w:rPr>
          <w:t>participent</w:t>
        </w:r>
        <w:proofErr w:type="spellEnd"/>
        <w:r w:rsidR="006C0002" w:rsidRPr="003A55C5">
          <w:rPr>
            <w:rStyle w:val="Lienhypertexte"/>
            <w:sz w:val="21"/>
            <w:lang w:val="en-US"/>
          </w:rPr>
          <w:t xml:space="preserve"> à un </w:t>
        </w:r>
        <w:proofErr w:type="spellStart"/>
        <w:r w:rsidR="006C0002" w:rsidRPr="003A55C5">
          <w:rPr>
            <w:rStyle w:val="Lienhypertexte"/>
            <w:sz w:val="21"/>
            <w:lang w:val="en-US"/>
          </w:rPr>
          <w:t>débat</w:t>
        </w:r>
        <w:proofErr w:type="spellEnd"/>
        <w:r w:rsidR="006C0002" w:rsidRPr="003A55C5">
          <w:rPr>
            <w:rStyle w:val="Lienhypertexte"/>
            <w:sz w:val="21"/>
            <w:lang w:val="en-US"/>
          </w:rPr>
          <w:t xml:space="preserve"> </w:t>
        </w:r>
        <w:proofErr w:type="spellStart"/>
        <w:r w:rsidR="006C0002" w:rsidRPr="003A55C5">
          <w:rPr>
            <w:rStyle w:val="Lienhypertexte"/>
            <w:sz w:val="21"/>
            <w:lang w:val="en-US"/>
          </w:rPr>
          <w:t>mondial</w:t>
        </w:r>
        <w:proofErr w:type="spellEnd"/>
      </w:hyperlink>
    </w:p>
    <w:p w14:paraId="6275A251" w14:textId="36B9979A" w:rsidR="00AF0B1F" w:rsidRPr="003A55C5" w:rsidRDefault="00223832" w:rsidP="00085618">
      <w:pPr>
        <w:pStyle w:val="Titre2"/>
        <w:rPr>
          <w:sz w:val="15"/>
          <w:lang w:val="en-US"/>
        </w:rPr>
      </w:pPr>
      <w:hyperlink r:id="rId9" w:history="1">
        <w:r w:rsidR="00DE04BF" w:rsidRPr="003A55C5">
          <w:rPr>
            <w:rStyle w:val="Lienhypertexte"/>
            <w:sz w:val="15"/>
            <w:lang w:val="en-US"/>
          </w:rPr>
          <w:t>http://www.ict-21.ch/l4d/pg/file/read/924041/22081991liliam-hurstpingpong-par-ordinateur-des-eleves-participent-a-un-debat-mondial</w:t>
        </w:r>
      </w:hyperlink>
    </w:p>
    <w:p w14:paraId="5EF33981" w14:textId="00D51E6B" w:rsidR="00D16EB9" w:rsidRPr="0013471B" w:rsidRDefault="00D16EB9" w:rsidP="0049662D">
      <w:pPr>
        <w:rPr>
          <w:lang w:val="en-US"/>
        </w:rPr>
      </w:pPr>
      <w:r w:rsidRPr="0013471B">
        <w:rPr>
          <w:lang w:val="en-US"/>
        </w:rPr>
        <w:t xml:space="preserve">It was already true </w:t>
      </w:r>
      <w:r w:rsidR="0064231C" w:rsidRPr="0013471B">
        <w:rPr>
          <w:lang w:val="en-US"/>
        </w:rPr>
        <w:t>some</w:t>
      </w:r>
      <w:r w:rsidRPr="0013471B">
        <w:rPr>
          <w:lang w:val="en-US"/>
        </w:rPr>
        <w:t xml:space="preserve"> decades ago and </w:t>
      </w:r>
      <w:proofErr w:type="spellStart"/>
      <w:r w:rsidRPr="0013471B">
        <w:rPr>
          <w:lang w:val="en-US"/>
        </w:rPr>
        <w:t>fullfil</w:t>
      </w:r>
      <w:proofErr w:type="spellEnd"/>
      <w:r w:rsidRPr="0013471B">
        <w:rPr>
          <w:lang w:val="en-US"/>
        </w:rPr>
        <w:t xml:space="preserve"> the 6 main issues just </w:t>
      </w:r>
      <w:proofErr w:type="gramStart"/>
      <w:r w:rsidRPr="0013471B">
        <w:rPr>
          <w:lang w:val="en-US"/>
        </w:rPr>
        <w:t>above !!!</w:t>
      </w:r>
      <w:proofErr w:type="gramEnd"/>
    </w:p>
    <w:p w14:paraId="0EB37D29" w14:textId="5AB456C4" w:rsidR="002A3D78" w:rsidRPr="0013471B" w:rsidRDefault="0064231C" w:rsidP="0049662D">
      <w:pPr>
        <w:rPr>
          <w:lang w:val="en-US"/>
        </w:rPr>
      </w:pPr>
      <w:r w:rsidRPr="0013471B">
        <w:rPr>
          <w:lang w:val="en-US"/>
        </w:rPr>
        <w:t xml:space="preserve">Pedagogical experiments and tests on </w:t>
      </w:r>
      <w:r w:rsidRPr="0013471B">
        <w:rPr>
          <w:b/>
          <w:bCs/>
          <w:lang w:val="en-US"/>
        </w:rPr>
        <w:t>Mark I and III</w:t>
      </w:r>
      <w:r w:rsidRPr="0013471B">
        <w:rPr>
          <w:lang w:val="en-US"/>
        </w:rPr>
        <w:t xml:space="preserve"> were excellent and belong to success of this period. But they </w:t>
      </w:r>
      <w:proofErr w:type="gramStart"/>
      <w:r w:rsidRPr="0013471B">
        <w:rPr>
          <w:lang w:val="en-US"/>
        </w:rPr>
        <w:t>was</w:t>
      </w:r>
      <w:proofErr w:type="gramEnd"/>
      <w:r w:rsidRPr="0013471B">
        <w:rPr>
          <w:lang w:val="en-US"/>
        </w:rPr>
        <w:t xml:space="preserve"> a big bemol: they were NOT possible to generalize and </w:t>
      </w:r>
      <w:proofErr w:type="spellStart"/>
      <w:r w:rsidRPr="0013471B">
        <w:rPr>
          <w:lang w:val="en-US"/>
        </w:rPr>
        <w:t>to</w:t>
      </w:r>
      <w:proofErr w:type="spellEnd"/>
      <w:r w:rsidRPr="0013471B">
        <w:rPr>
          <w:lang w:val="en-US"/>
        </w:rPr>
        <w:t xml:space="preserve"> much </w:t>
      </w:r>
      <w:proofErr w:type="spellStart"/>
      <w:r w:rsidRPr="0013471B">
        <w:rPr>
          <w:lang w:val="en-US"/>
        </w:rPr>
        <w:t>to</w:t>
      </w:r>
      <w:proofErr w:type="spellEnd"/>
      <w:r w:rsidRPr="0013471B">
        <w:rPr>
          <w:lang w:val="en-US"/>
        </w:rPr>
        <w:t xml:space="preserve"> much costly. From there we find </w:t>
      </w:r>
      <w:r w:rsidRPr="0013471B">
        <w:rPr>
          <w:b/>
          <w:bCs/>
          <w:lang w:val="en-US"/>
        </w:rPr>
        <w:t xml:space="preserve">THE </w:t>
      </w:r>
      <w:proofErr w:type="gramStart"/>
      <w:r w:rsidRPr="0013471B">
        <w:rPr>
          <w:b/>
          <w:bCs/>
          <w:lang w:val="en-US"/>
        </w:rPr>
        <w:t>solution</w:t>
      </w:r>
      <w:r w:rsidRPr="0013471B">
        <w:rPr>
          <w:lang w:val="en-US"/>
        </w:rPr>
        <w:t xml:space="preserve"> :</w:t>
      </w:r>
      <w:proofErr w:type="gramEnd"/>
      <w:r w:rsidRPr="0013471B">
        <w:rPr>
          <w:lang w:val="en-US"/>
        </w:rPr>
        <w:t xml:space="preserve"> to </w:t>
      </w:r>
      <w:proofErr w:type="spellStart"/>
      <w:r w:rsidRPr="0013471B">
        <w:rPr>
          <w:lang w:val="en-US"/>
        </w:rPr>
        <w:t>bye</w:t>
      </w:r>
      <w:proofErr w:type="spellEnd"/>
      <w:r w:rsidRPr="0013471B">
        <w:rPr>
          <w:lang w:val="en-US"/>
        </w:rPr>
        <w:t xml:space="preserve"> a complete time-sharing system to install in our resource center (we condemned half a classroom). This solution was some </w:t>
      </w:r>
      <w:r w:rsidR="009860F4" w:rsidRPr="0013471B">
        <w:rPr>
          <w:lang w:val="en-US"/>
        </w:rPr>
        <w:t xml:space="preserve">tens less expensive and so efficient that </w:t>
      </w:r>
      <w:proofErr w:type="spellStart"/>
      <w:r w:rsidR="009860F4" w:rsidRPr="0013471B">
        <w:rPr>
          <w:lang w:val="en-US"/>
        </w:rPr>
        <w:t>Honneywell</w:t>
      </w:r>
      <w:proofErr w:type="spellEnd"/>
      <w:r w:rsidR="009860F4" w:rsidRPr="0013471B">
        <w:rPr>
          <w:lang w:val="en-US"/>
        </w:rPr>
        <w:t xml:space="preserve">-Bull fixed </w:t>
      </w:r>
      <w:proofErr w:type="gramStart"/>
      <w:r w:rsidR="009860F4" w:rsidRPr="0013471B">
        <w:rPr>
          <w:lang w:val="en-US"/>
        </w:rPr>
        <w:t>these system</w:t>
      </w:r>
      <w:proofErr w:type="gramEnd"/>
      <w:r w:rsidR="009860F4" w:rsidRPr="0013471B">
        <w:rPr>
          <w:lang w:val="en-US"/>
        </w:rPr>
        <w:t xml:space="preserve"> could be sell only for educational institutions, otherwise they are killing the competition for business applications.</w:t>
      </w:r>
    </w:p>
    <w:p w14:paraId="5371820E" w14:textId="1F07E6A8" w:rsidR="009860F4" w:rsidRPr="0013471B" w:rsidRDefault="009860F4" w:rsidP="0049662D">
      <w:pPr>
        <w:rPr>
          <w:lang w:val="en-US"/>
        </w:rPr>
      </w:pPr>
      <w:r w:rsidRPr="0013471B">
        <w:rPr>
          <w:lang w:val="en-US"/>
        </w:rPr>
        <w:t xml:space="preserve">We keep this </w:t>
      </w:r>
      <w:r w:rsidRPr="0013471B">
        <w:rPr>
          <w:b/>
          <w:bCs/>
          <w:lang w:val="en-US"/>
        </w:rPr>
        <w:t>HB1642 during 10 years</w:t>
      </w:r>
      <w:r w:rsidRPr="0013471B">
        <w:rPr>
          <w:lang w:val="en-US"/>
        </w:rPr>
        <w:t xml:space="preserve"> (dividing the educational price by 120 and by the number of users till 64 was magic). We do the same </w:t>
      </w:r>
      <w:r w:rsidRPr="0013471B">
        <w:rPr>
          <w:b/>
          <w:bCs/>
          <w:lang w:val="en-US"/>
        </w:rPr>
        <w:t>for the next decade with Pr1me</w:t>
      </w:r>
    </w:p>
    <w:p w14:paraId="0D288716" w14:textId="4D31CB78" w:rsidR="009860F4" w:rsidRPr="0013471B" w:rsidRDefault="00FB5666" w:rsidP="0049662D">
      <w:pPr>
        <w:rPr>
          <w:lang w:val="en-US"/>
        </w:rPr>
      </w:pPr>
      <w:r w:rsidRPr="0013471B">
        <w:rPr>
          <w:lang w:val="en-US"/>
        </w:rPr>
        <w:t xml:space="preserve">The TSS offer </w:t>
      </w:r>
      <w:proofErr w:type="spellStart"/>
      <w:r w:rsidRPr="0013471B">
        <w:rPr>
          <w:lang w:val="en-US"/>
        </w:rPr>
        <w:t>fruitfull</w:t>
      </w:r>
      <w:proofErr w:type="spellEnd"/>
      <w:r w:rsidRPr="0013471B">
        <w:rPr>
          <w:lang w:val="en-US"/>
        </w:rPr>
        <w:t xml:space="preserve"> perspectives to real innovative pedagogical projects.</w:t>
      </w:r>
    </w:p>
    <w:p w14:paraId="0A579D81" w14:textId="77777777" w:rsidR="00FB5666" w:rsidRPr="0013471B" w:rsidRDefault="00FB5666" w:rsidP="0049662D">
      <w:pPr>
        <w:rPr>
          <w:lang w:val="en-US"/>
        </w:rPr>
      </w:pPr>
    </w:p>
    <w:p w14:paraId="64A7987F" w14:textId="77777777" w:rsidR="0013471B" w:rsidRPr="0013471B" w:rsidRDefault="0013471B" w:rsidP="0013471B">
      <w:pPr>
        <w:rPr>
          <w:b/>
          <w:bCs/>
          <w:lang w:val="en-US"/>
        </w:rPr>
      </w:pPr>
      <w:r w:rsidRPr="0013471B">
        <w:rPr>
          <w:lang w:val="en-US"/>
        </w:rPr>
        <w:t xml:space="preserve">After 10 years of </w:t>
      </w:r>
      <w:r w:rsidRPr="0013471B">
        <w:rPr>
          <w:b/>
          <w:bCs/>
          <w:lang w:val="en-US"/>
        </w:rPr>
        <w:t>HB-1640</w:t>
      </w:r>
      <w:r w:rsidRPr="0013471B">
        <w:rPr>
          <w:lang w:val="en-US"/>
        </w:rPr>
        <w:t xml:space="preserve">, the change to </w:t>
      </w:r>
      <w:r w:rsidRPr="0013471B">
        <w:rPr>
          <w:b/>
          <w:bCs/>
          <w:lang w:val="en-US"/>
        </w:rPr>
        <w:t>Pr1me systems</w:t>
      </w:r>
      <w:r w:rsidRPr="0013471B">
        <w:rPr>
          <w:lang w:val="en-US"/>
        </w:rPr>
        <w:t xml:space="preserve"> and afterwards the </w:t>
      </w:r>
      <w:r w:rsidRPr="0013471B">
        <w:rPr>
          <w:b/>
          <w:bCs/>
          <w:lang w:val="en-US"/>
        </w:rPr>
        <w:t xml:space="preserve">networks of microcomputers </w:t>
      </w:r>
      <w:r w:rsidRPr="0013471B">
        <w:rPr>
          <w:lang w:val="en-US"/>
        </w:rPr>
        <w:t xml:space="preserve">in the </w:t>
      </w:r>
      <w:r w:rsidRPr="0013471B">
        <w:rPr>
          <w:b/>
          <w:bCs/>
          <w:lang w:val="en-US"/>
        </w:rPr>
        <w:t>central resource center</w:t>
      </w:r>
      <w:r w:rsidRPr="0013471B">
        <w:rPr>
          <w:lang w:val="en-US"/>
        </w:rPr>
        <w:t xml:space="preserve">, in the </w:t>
      </w:r>
      <w:r w:rsidRPr="0013471B">
        <w:rPr>
          <w:b/>
          <w:bCs/>
          <w:lang w:val="en-US"/>
        </w:rPr>
        <w:t>schools</w:t>
      </w:r>
      <w:r w:rsidRPr="0013471B">
        <w:rPr>
          <w:lang w:val="en-US"/>
        </w:rPr>
        <w:t xml:space="preserve"> and </w:t>
      </w:r>
      <w:r w:rsidRPr="0013471B">
        <w:rPr>
          <w:b/>
          <w:bCs/>
          <w:lang w:val="en-US"/>
        </w:rPr>
        <w:t>at home</w:t>
      </w:r>
      <w:r w:rsidRPr="0013471B">
        <w:rPr>
          <w:lang w:val="en-US"/>
        </w:rPr>
        <w:t xml:space="preserve"> give the start key issues (cf. above) at disposition of all users </w:t>
      </w:r>
      <w:r w:rsidRPr="0013471B">
        <w:rPr>
          <w:lang w:val="en-US"/>
        </w:rPr>
        <w:sym w:font="Wingdings" w:char="F0E8"/>
      </w:r>
      <w:r w:rsidRPr="0013471B">
        <w:rPr>
          <w:lang w:val="en-US"/>
        </w:rPr>
        <w:t xml:space="preserve"> and a stability during more than 4 decades. </w:t>
      </w:r>
      <w:r w:rsidRPr="0013471B">
        <w:rPr>
          <w:b/>
          <w:bCs/>
          <w:lang w:val="en-US"/>
        </w:rPr>
        <w:t>That conduct all the projects locally, as well at national and international levels.</w:t>
      </w:r>
    </w:p>
    <w:p w14:paraId="0F14215C" w14:textId="12507328" w:rsidR="002A3D78" w:rsidRPr="0064231C" w:rsidRDefault="002A3D78" w:rsidP="0049662D">
      <w:pPr>
        <w:rPr>
          <w:lang w:val="en-US"/>
        </w:rPr>
      </w:pPr>
    </w:p>
    <w:p w14:paraId="335E89DE" w14:textId="29068E83" w:rsidR="002A3D78" w:rsidRPr="0064231C" w:rsidRDefault="00FA5162" w:rsidP="0049662D">
      <w:pPr>
        <w:rPr>
          <w:lang w:val="en-US"/>
        </w:rPr>
      </w:pPr>
      <w:r>
        <w:rPr>
          <w:noProof/>
          <w:lang w:val="en-US"/>
        </w:rPr>
        <w:lastRenderedPageBreak/>
        <w:drawing>
          <wp:inline distT="0" distB="0" distL="0" distR="0" wp14:anchorId="33490B6F" wp14:editId="2F4163FE">
            <wp:extent cx="1441722" cy="2333546"/>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6033" cy="2405267"/>
                    </a:xfrm>
                    <a:prstGeom prst="rect">
                      <a:avLst/>
                    </a:prstGeom>
                  </pic:spPr>
                </pic:pic>
              </a:graphicData>
            </a:graphic>
          </wp:inline>
        </w:drawing>
      </w:r>
      <w:r>
        <w:rPr>
          <w:lang w:val="en-US"/>
        </w:rPr>
        <w:t xml:space="preserve">             </w:t>
      </w:r>
      <w:r>
        <w:rPr>
          <w:noProof/>
          <w:lang w:val="en-US"/>
        </w:rPr>
        <w:drawing>
          <wp:inline distT="0" distB="0" distL="0" distR="0" wp14:anchorId="4E558126" wp14:editId="71374E3D">
            <wp:extent cx="3460696" cy="1815034"/>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9540" cy="1819673"/>
                    </a:xfrm>
                    <a:prstGeom prst="rect">
                      <a:avLst/>
                    </a:prstGeom>
                  </pic:spPr>
                </pic:pic>
              </a:graphicData>
            </a:graphic>
          </wp:inline>
        </w:drawing>
      </w:r>
    </w:p>
    <w:p w14:paraId="5FCC34A6" w14:textId="380CA0FE" w:rsidR="003E65D9" w:rsidRPr="009E5DA2" w:rsidRDefault="003E65D9" w:rsidP="0049662D">
      <w:pPr>
        <w:rPr>
          <w:b/>
          <w:bCs/>
          <w:highlight w:val="yellow"/>
          <w:lang w:val="en-US"/>
        </w:rPr>
      </w:pPr>
    </w:p>
    <w:p w14:paraId="6D21B38D" w14:textId="2B94ABFF" w:rsidR="00E81B4B" w:rsidRPr="0013471B" w:rsidRDefault="003E65D9" w:rsidP="0049662D">
      <w:pPr>
        <w:rPr>
          <w:b/>
          <w:bCs/>
        </w:rPr>
      </w:pPr>
      <w:r w:rsidRPr="00C851BA">
        <w:rPr>
          <w:highlight w:val="green"/>
          <w:lang w:val="en-US"/>
        </w:rPr>
        <w:t xml:space="preserve">Since 1972 (about half a </w:t>
      </w:r>
      <w:proofErr w:type="spellStart"/>
      <w:r w:rsidRPr="00C851BA">
        <w:rPr>
          <w:highlight w:val="green"/>
          <w:lang w:val="en-US"/>
        </w:rPr>
        <w:t>centuary</w:t>
      </w:r>
      <w:proofErr w:type="spellEnd"/>
      <w:r w:rsidRPr="00C851BA">
        <w:rPr>
          <w:highlight w:val="green"/>
          <w:lang w:val="en-US"/>
        </w:rPr>
        <w:t xml:space="preserve">) </w:t>
      </w:r>
      <w:r w:rsidRPr="00C851BA">
        <w:rPr>
          <w:b/>
          <w:bCs/>
          <w:highlight w:val="green"/>
          <w:lang w:val="en-US"/>
        </w:rPr>
        <w:t xml:space="preserve">THE priority was the </w:t>
      </w:r>
      <w:r w:rsidR="002C01A1" w:rsidRPr="00C851BA">
        <w:rPr>
          <w:b/>
          <w:bCs/>
          <w:highlight w:val="green"/>
          <w:lang w:val="en-US"/>
        </w:rPr>
        <w:t xml:space="preserve">teacher </w:t>
      </w:r>
      <w:r w:rsidRPr="00C851BA">
        <w:rPr>
          <w:b/>
          <w:bCs/>
          <w:highlight w:val="green"/>
          <w:lang w:val="en-US"/>
        </w:rPr>
        <w:t>training and the education.</w:t>
      </w:r>
      <w:r w:rsidR="002C01A1" w:rsidRPr="00C851BA">
        <w:rPr>
          <w:b/>
          <w:bCs/>
          <w:highlight w:val="green"/>
          <w:lang w:val="en-US"/>
        </w:rPr>
        <w:t xml:space="preserve"> </w:t>
      </w:r>
      <w:proofErr w:type="spellStart"/>
      <w:r w:rsidR="00E81B4B" w:rsidRPr="00C851BA">
        <w:rPr>
          <w:highlight w:val="green"/>
        </w:rPr>
        <w:t>Even</w:t>
      </w:r>
      <w:proofErr w:type="spellEnd"/>
      <w:r w:rsidR="00E81B4B" w:rsidRPr="00C851BA">
        <w:rPr>
          <w:highlight w:val="green"/>
        </w:rPr>
        <w:t xml:space="preserve"> </w:t>
      </w:r>
      <w:proofErr w:type="spellStart"/>
      <w:r w:rsidR="00E81B4B" w:rsidRPr="00C851BA">
        <w:rPr>
          <w:highlight w:val="green"/>
        </w:rPr>
        <w:t>you</w:t>
      </w:r>
      <w:proofErr w:type="spellEnd"/>
      <w:r w:rsidR="00E81B4B" w:rsidRPr="00C851BA">
        <w:rPr>
          <w:highlight w:val="green"/>
        </w:rPr>
        <w:t xml:space="preserve"> have </w:t>
      </w:r>
      <w:proofErr w:type="spellStart"/>
      <w:r w:rsidR="00E81B4B" w:rsidRPr="00C851BA">
        <w:rPr>
          <w:highlight w:val="green"/>
        </w:rPr>
        <w:t>very</w:t>
      </w:r>
      <w:proofErr w:type="spellEnd"/>
      <w:r w:rsidR="00E81B4B" w:rsidRPr="00C851BA">
        <w:rPr>
          <w:highlight w:val="green"/>
        </w:rPr>
        <w:t xml:space="preserve"> </w:t>
      </w:r>
      <w:proofErr w:type="spellStart"/>
      <w:r w:rsidR="00E81B4B" w:rsidRPr="00C851BA">
        <w:rPr>
          <w:highlight w:val="green"/>
        </w:rPr>
        <w:t>serious</w:t>
      </w:r>
      <w:proofErr w:type="spellEnd"/>
      <w:r w:rsidR="00E81B4B" w:rsidRPr="00C851BA">
        <w:rPr>
          <w:highlight w:val="green"/>
        </w:rPr>
        <w:t xml:space="preserve"> </w:t>
      </w:r>
      <w:proofErr w:type="spellStart"/>
      <w:r w:rsidR="00E81B4B" w:rsidRPr="00C851BA">
        <w:rPr>
          <w:highlight w:val="green"/>
        </w:rPr>
        <w:t>newspaper</w:t>
      </w:r>
      <w:proofErr w:type="spellEnd"/>
      <w:r w:rsidR="00E81B4B" w:rsidRPr="00C851BA">
        <w:rPr>
          <w:highlight w:val="green"/>
        </w:rPr>
        <w:t xml:space="preserve"> </w:t>
      </w:r>
      <w:proofErr w:type="spellStart"/>
      <w:r w:rsidR="00E81B4B" w:rsidRPr="00C851BA">
        <w:rPr>
          <w:highlight w:val="green"/>
        </w:rPr>
        <w:t>recognize</w:t>
      </w:r>
      <w:proofErr w:type="spellEnd"/>
      <w:r w:rsidR="00E81B4B" w:rsidRPr="00C851BA">
        <w:rPr>
          <w:highlight w:val="green"/>
        </w:rPr>
        <w:t xml:space="preserve"> </w:t>
      </w:r>
      <w:proofErr w:type="spellStart"/>
      <w:r w:rsidR="00E81B4B" w:rsidRPr="00C851BA">
        <w:rPr>
          <w:highlight w:val="green"/>
        </w:rPr>
        <w:t>it</w:t>
      </w:r>
      <w:proofErr w:type="spellEnd"/>
      <w:r w:rsidR="00E81B4B" w:rsidRPr="00C851BA">
        <w:rPr>
          <w:highlight w:val="green"/>
        </w:rPr>
        <w:t>.</w:t>
      </w:r>
      <w:r w:rsidR="002B59D2" w:rsidRPr="00C851BA">
        <w:rPr>
          <w:highlight w:val="green"/>
        </w:rPr>
        <w:t xml:space="preserve"> </w:t>
      </w:r>
      <w:r w:rsidR="002B59D2" w:rsidRPr="00C851BA">
        <w:rPr>
          <w:b/>
          <w:bCs/>
          <w:highlight w:val="green"/>
        </w:rPr>
        <w:t xml:space="preserve">LT-07sept-2001-Pour mieux intégrer les nouvelles technologies à l'école, la Suisse doit former 30 000 enseignants – C. </w:t>
      </w:r>
      <w:proofErr w:type="spellStart"/>
      <w:r w:rsidR="002B59D2" w:rsidRPr="00C851BA">
        <w:rPr>
          <w:b/>
          <w:bCs/>
          <w:highlight w:val="green"/>
        </w:rPr>
        <w:t>Dubouloz</w:t>
      </w:r>
      <w:proofErr w:type="spellEnd"/>
      <w:r w:rsidR="002B59D2" w:rsidRPr="0013471B">
        <w:rPr>
          <w:b/>
          <w:bCs/>
        </w:rPr>
        <w:t xml:space="preserve"> </w:t>
      </w:r>
      <w:hyperlink r:id="rId12" w:history="1">
        <w:r w:rsidR="002B59D2" w:rsidRPr="0013471B">
          <w:rPr>
            <w:rStyle w:val="Lienhypertexte"/>
            <w:b/>
            <w:bCs/>
            <w:sz w:val="20"/>
            <w:szCs w:val="20"/>
          </w:rPr>
          <w:t>http://www.ict-21.ch/l4d/pg/file/read/925305/lt07sept2001pour-mieux-integrer-les-nouvelles-technologies-a-lecole-la-suisse-doit-former-30-000-enseignants-c-dubouloz</w:t>
        </w:r>
      </w:hyperlink>
    </w:p>
    <w:p w14:paraId="1BC5BFCC" w14:textId="77777777" w:rsidR="00E81B4B" w:rsidRPr="0013471B" w:rsidRDefault="00E81B4B" w:rsidP="0049662D"/>
    <w:p w14:paraId="2F6BF570" w14:textId="24DAF4FA" w:rsidR="005A580D" w:rsidRPr="0013471B" w:rsidRDefault="003E65D9" w:rsidP="0049662D">
      <w:pPr>
        <w:rPr>
          <w:lang w:val="en-US"/>
        </w:rPr>
      </w:pPr>
      <w:r w:rsidRPr="0013471B">
        <w:rPr>
          <w:lang w:val="en-US"/>
        </w:rPr>
        <w:t>As a resource center</w:t>
      </w:r>
      <w:r w:rsidR="009F0AD2" w:rsidRPr="0013471B">
        <w:rPr>
          <w:lang w:val="en-US"/>
        </w:rPr>
        <w:t xml:space="preserve"> we accomplished hundreds of courses mainly LLL (lifelong learning) for teachers of teachers, teachers, he</w:t>
      </w:r>
      <w:r w:rsidR="00D6328E" w:rsidRPr="0013471B">
        <w:rPr>
          <w:lang w:val="en-US"/>
        </w:rPr>
        <w:t>a</w:t>
      </w:r>
      <w:r w:rsidR="009F0AD2" w:rsidRPr="0013471B">
        <w:rPr>
          <w:lang w:val="en-US"/>
        </w:rPr>
        <w:t xml:space="preserve">dmasters and decision makers, teaching aids and of course also for </w:t>
      </w:r>
      <w:proofErr w:type="spellStart"/>
      <w:r w:rsidR="009F0AD2" w:rsidRPr="0013471B">
        <w:rPr>
          <w:lang w:val="en-US"/>
        </w:rPr>
        <w:t>accompagniment</w:t>
      </w:r>
      <w:proofErr w:type="spellEnd"/>
      <w:r w:rsidR="009F0AD2" w:rsidRPr="0013471B">
        <w:rPr>
          <w:lang w:val="en-US"/>
        </w:rPr>
        <w:t>, support and diffusion. We offered and continue to offer very successful projects and existing material (</w:t>
      </w:r>
      <w:proofErr w:type="spellStart"/>
      <w:r w:rsidR="009F0AD2" w:rsidRPr="0013471B">
        <w:rPr>
          <w:lang w:val="en-US"/>
        </w:rPr>
        <w:t>i.e</w:t>
      </w:r>
      <w:proofErr w:type="spellEnd"/>
      <w:r w:rsidR="009F0AD2" w:rsidRPr="0013471B">
        <w:rPr>
          <w:lang w:val="en-US"/>
        </w:rPr>
        <w:t xml:space="preserve"> </w:t>
      </w:r>
      <w:proofErr w:type="spellStart"/>
      <w:r w:rsidR="009F0AD2" w:rsidRPr="0013471B">
        <w:rPr>
          <w:b/>
          <w:bCs/>
          <w:lang w:val="en-US"/>
        </w:rPr>
        <w:t>Cabri</w:t>
      </w:r>
      <w:proofErr w:type="spellEnd"/>
      <w:r w:rsidR="009F0AD2" w:rsidRPr="0013471B">
        <w:rPr>
          <w:b/>
          <w:bCs/>
          <w:lang w:val="en-US"/>
        </w:rPr>
        <w:t xml:space="preserve"> </w:t>
      </w:r>
      <w:proofErr w:type="spellStart"/>
      <w:r w:rsidR="009F0AD2" w:rsidRPr="0013471B">
        <w:rPr>
          <w:b/>
          <w:bCs/>
          <w:lang w:val="en-US"/>
        </w:rPr>
        <w:t>Geometr</w:t>
      </w:r>
      <w:r w:rsidR="00FF7358" w:rsidRPr="0013471B">
        <w:rPr>
          <w:b/>
          <w:bCs/>
          <w:lang w:val="en-US"/>
        </w:rPr>
        <w:t>e</w:t>
      </w:r>
      <w:proofErr w:type="spellEnd"/>
      <w:r w:rsidR="00FF7358" w:rsidRPr="0013471B">
        <w:rPr>
          <w:lang w:val="en-US"/>
        </w:rPr>
        <w:t xml:space="preserve"> </w:t>
      </w:r>
      <w:hyperlink r:id="rId13" w:history="1">
        <w:r w:rsidR="00FF7358" w:rsidRPr="0013471B">
          <w:rPr>
            <w:rStyle w:val="Lienhypertexte"/>
            <w:sz w:val="20"/>
            <w:szCs w:val="20"/>
            <w:lang w:val="en-US"/>
          </w:rPr>
          <w:t>http://www.ict-21.ch/l4d/pg/file/read/923444/avril1994cabrigeometre</w:t>
        </w:r>
      </w:hyperlink>
      <w:r w:rsidR="009F0AD2" w:rsidRPr="0013471B">
        <w:rPr>
          <w:lang w:val="en-US"/>
        </w:rPr>
        <w:t xml:space="preserve">), new packages developed by team of </w:t>
      </w:r>
      <w:proofErr w:type="spellStart"/>
      <w:r w:rsidR="009F0AD2" w:rsidRPr="0013471B">
        <w:rPr>
          <w:lang w:val="en-US"/>
        </w:rPr>
        <w:t>taechers</w:t>
      </w:r>
      <w:proofErr w:type="spellEnd"/>
      <w:r w:rsidR="009F0AD2" w:rsidRPr="0013471B">
        <w:rPr>
          <w:lang w:val="en-US"/>
        </w:rPr>
        <w:t xml:space="preserve"> on specific topics (</w:t>
      </w:r>
      <w:proofErr w:type="spellStart"/>
      <w:r w:rsidR="009F0AD2" w:rsidRPr="0013471B">
        <w:rPr>
          <w:lang w:val="en-US"/>
        </w:rPr>
        <w:t>i.e</w:t>
      </w:r>
      <w:proofErr w:type="spellEnd"/>
      <w:r w:rsidR="009F0AD2" w:rsidRPr="0013471B">
        <w:rPr>
          <w:lang w:val="en-US"/>
        </w:rPr>
        <w:t xml:space="preserve"> </w:t>
      </w:r>
      <w:r w:rsidR="009F0AD2" w:rsidRPr="0013471B">
        <w:rPr>
          <w:b/>
          <w:bCs/>
          <w:lang w:val="en-US"/>
        </w:rPr>
        <w:t>NEURODULES</w:t>
      </w:r>
      <w:r w:rsidR="00604072" w:rsidRPr="0013471B">
        <w:rPr>
          <w:lang w:val="en-US"/>
        </w:rPr>
        <w:t xml:space="preserve"> </w:t>
      </w:r>
      <w:hyperlink r:id="rId14" w:history="1">
        <w:r w:rsidR="00604072" w:rsidRPr="0013471B">
          <w:rPr>
            <w:rStyle w:val="Lienhypertexte"/>
            <w:sz w:val="18"/>
            <w:szCs w:val="18"/>
            <w:lang w:val="en-US"/>
          </w:rPr>
          <w:t>http://svtolog.free.fr/article.php3?id_article=229</w:t>
        </w:r>
      </w:hyperlink>
    </w:p>
    <w:p w14:paraId="1C17582E" w14:textId="143E6162" w:rsidR="00604072" w:rsidRPr="0013471B" w:rsidRDefault="00FF7358" w:rsidP="00604072">
      <w:pPr>
        <w:rPr>
          <w:lang w:val="en-US"/>
        </w:rPr>
      </w:pPr>
      <w:r w:rsidRPr="0013471B">
        <w:rPr>
          <w:lang w:val="en-US"/>
        </w:rPr>
        <w:t xml:space="preserve">or </w:t>
      </w:r>
      <w:r w:rsidRPr="0013471B">
        <w:rPr>
          <w:b/>
          <w:bCs/>
          <w:lang w:val="en-US"/>
        </w:rPr>
        <w:t>EVOLUT</w:t>
      </w:r>
      <w:r w:rsidR="005A580D" w:rsidRPr="0013471B">
        <w:rPr>
          <w:lang w:val="en-US"/>
        </w:rPr>
        <w:t xml:space="preserve"> </w:t>
      </w:r>
      <w:hyperlink r:id="rId15" w:history="1">
        <w:r w:rsidR="00604072" w:rsidRPr="0013471B">
          <w:rPr>
            <w:rStyle w:val="Lienhypertexte"/>
            <w:sz w:val="20"/>
            <w:szCs w:val="20"/>
            <w:lang w:val="en-US"/>
          </w:rPr>
          <w:t>https://sisr.swissinformatics.org/1989-evolut-mecanismes-de-levolution-franc%CC%A7ois-lombard/</w:t>
        </w:r>
      </w:hyperlink>
      <w:r w:rsidR="00604072" w:rsidRPr="0013471B">
        <w:rPr>
          <w:lang w:val="en-US"/>
        </w:rPr>
        <w:t xml:space="preserve">  </w:t>
      </w:r>
      <w:r w:rsidRPr="0013471B">
        <w:rPr>
          <w:lang w:val="en-US"/>
        </w:rPr>
        <w:t>in biology), new applied methodologies (</w:t>
      </w:r>
      <w:proofErr w:type="spellStart"/>
      <w:r w:rsidRPr="0013471B">
        <w:rPr>
          <w:lang w:val="en-US"/>
        </w:rPr>
        <w:t>i.e</w:t>
      </w:r>
      <w:proofErr w:type="spellEnd"/>
      <w:r w:rsidRPr="0013471B">
        <w:rPr>
          <w:lang w:val="en-US"/>
        </w:rPr>
        <w:t xml:space="preserve"> </w:t>
      </w:r>
      <w:r w:rsidRPr="0013471B">
        <w:rPr>
          <w:b/>
          <w:bCs/>
          <w:lang w:val="en-US"/>
        </w:rPr>
        <w:t>KDMK</w:t>
      </w:r>
      <w:r w:rsidRPr="0013471B">
        <w:rPr>
          <w:lang w:val="en-US"/>
        </w:rPr>
        <w:t xml:space="preserve"> </w:t>
      </w:r>
      <w:hyperlink r:id="rId16" w:history="1">
        <w:r w:rsidR="00604072" w:rsidRPr="0013471B">
          <w:rPr>
            <w:rStyle w:val="Lienhypertexte"/>
            <w:sz w:val="20"/>
            <w:szCs w:val="20"/>
            <w:lang w:val="en-US"/>
          </w:rPr>
          <w:t>https://kdmk.social-in3.coop/retour-sur-making-gouter/</w:t>
        </w:r>
      </w:hyperlink>
      <w:r w:rsidR="00604072" w:rsidRPr="0013471B">
        <w:rPr>
          <w:sz w:val="20"/>
          <w:szCs w:val="20"/>
          <w:lang w:val="en-US"/>
        </w:rPr>
        <w:t xml:space="preserve">  </w:t>
      </w:r>
      <w:r w:rsidR="00604072" w:rsidRPr="0013471B">
        <w:rPr>
          <w:lang w:val="en-US"/>
        </w:rPr>
        <w:t>(kid he make): ICT for very young children) or new concept (</w:t>
      </w:r>
      <w:proofErr w:type="spellStart"/>
      <w:r w:rsidR="00604072" w:rsidRPr="0013471B">
        <w:rPr>
          <w:lang w:val="en-US"/>
        </w:rPr>
        <w:t>i.e</w:t>
      </w:r>
      <w:proofErr w:type="spellEnd"/>
      <w:r w:rsidR="00604072" w:rsidRPr="0013471B">
        <w:rPr>
          <w:lang w:val="en-US"/>
        </w:rPr>
        <w:t xml:space="preserve"> </w:t>
      </w:r>
      <w:r w:rsidR="00604072" w:rsidRPr="0013471B">
        <w:rPr>
          <w:b/>
          <w:bCs/>
          <w:lang w:val="en-US"/>
        </w:rPr>
        <w:t>e-inclusion</w:t>
      </w:r>
      <w:r w:rsidR="00604072" w:rsidRPr="0013471B">
        <w:rPr>
          <w:lang w:val="en-US"/>
        </w:rPr>
        <w:t>)</w:t>
      </w:r>
      <w:r w:rsidR="00D6328E" w:rsidRPr="0013471B">
        <w:rPr>
          <w:lang w:val="en-US"/>
        </w:rPr>
        <w:t>.</w:t>
      </w:r>
    </w:p>
    <w:p w14:paraId="382AA745" w14:textId="575FE485" w:rsidR="00D6328E" w:rsidRPr="0013471B" w:rsidRDefault="00D6328E" w:rsidP="00604072">
      <w:pPr>
        <w:rPr>
          <w:lang w:val="en-US"/>
        </w:rPr>
      </w:pPr>
    </w:p>
    <w:p w14:paraId="14CEB615" w14:textId="6192D271" w:rsidR="00D6328E" w:rsidRDefault="00D6328E" w:rsidP="00604072">
      <w:pPr>
        <w:rPr>
          <w:lang w:val="en-US"/>
        </w:rPr>
      </w:pPr>
      <w:r w:rsidRPr="00C851BA">
        <w:rPr>
          <w:highlight w:val="green"/>
          <w:lang w:val="en-US"/>
        </w:rPr>
        <w:t xml:space="preserve">Of course during these </w:t>
      </w:r>
      <w:proofErr w:type="gramStart"/>
      <w:r w:rsidRPr="00C851BA">
        <w:rPr>
          <w:highlight w:val="green"/>
          <w:lang w:val="en-US"/>
        </w:rPr>
        <w:t>decades</w:t>
      </w:r>
      <w:proofErr w:type="gramEnd"/>
      <w:r w:rsidRPr="00C851BA">
        <w:rPr>
          <w:highlight w:val="green"/>
          <w:lang w:val="en-US"/>
        </w:rPr>
        <w:t xml:space="preserve"> the name of our resource center changes, the</w:t>
      </w:r>
      <w:r w:rsidR="009275D5" w:rsidRPr="00C851BA">
        <w:rPr>
          <w:highlight w:val="green"/>
          <w:lang w:val="en-US"/>
        </w:rPr>
        <w:t xml:space="preserve"> target enlarged and the services adjust to the evolution of the reality. From </w:t>
      </w:r>
      <w:r w:rsidR="009275D5" w:rsidRPr="00C851BA">
        <w:rPr>
          <w:b/>
          <w:bCs/>
          <w:highlight w:val="green"/>
          <w:lang w:val="en-US"/>
        </w:rPr>
        <w:t>CCECC</w:t>
      </w:r>
      <w:r w:rsidR="009275D5" w:rsidRPr="00C851BA">
        <w:rPr>
          <w:highlight w:val="green"/>
          <w:lang w:val="en-US"/>
        </w:rPr>
        <w:t xml:space="preserve"> (Computer Center College Calvin), we move to </w:t>
      </w:r>
      <w:r w:rsidR="009275D5" w:rsidRPr="00C851BA">
        <w:rPr>
          <w:b/>
          <w:bCs/>
          <w:highlight w:val="green"/>
          <w:lang w:val="en-US"/>
        </w:rPr>
        <w:t>CCECG</w:t>
      </w:r>
      <w:r w:rsidR="009275D5" w:rsidRPr="00C851BA">
        <w:rPr>
          <w:highlight w:val="green"/>
          <w:lang w:val="en-US"/>
        </w:rPr>
        <w:t xml:space="preserve"> (Computer Center College de Geneva – 8 </w:t>
      </w:r>
      <w:proofErr w:type="spellStart"/>
      <w:r w:rsidR="009275D5" w:rsidRPr="00C851BA">
        <w:rPr>
          <w:highlight w:val="green"/>
          <w:lang w:val="en-US"/>
        </w:rPr>
        <w:t>gymnasien</w:t>
      </w:r>
      <w:proofErr w:type="spellEnd"/>
      <w:r w:rsidR="009275D5" w:rsidRPr="00C851BA">
        <w:rPr>
          <w:highlight w:val="green"/>
          <w:lang w:val="en-US"/>
        </w:rPr>
        <w:t xml:space="preserve"> – </w:t>
      </w:r>
      <w:proofErr w:type="spellStart"/>
      <w:r w:rsidR="009275D5" w:rsidRPr="00C851BA">
        <w:rPr>
          <w:highlight w:val="green"/>
          <w:lang w:val="en-US"/>
        </w:rPr>
        <w:t>matura</w:t>
      </w:r>
      <w:proofErr w:type="spellEnd"/>
      <w:r w:rsidR="009275D5" w:rsidRPr="00C851BA">
        <w:rPr>
          <w:highlight w:val="green"/>
          <w:lang w:val="en-US"/>
        </w:rPr>
        <w:t xml:space="preserve"> schools before </w:t>
      </w:r>
      <w:proofErr w:type="gramStart"/>
      <w:r w:rsidR="009275D5" w:rsidRPr="00C851BA">
        <w:rPr>
          <w:highlight w:val="green"/>
          <w:lang w:val="en-US"/>
        </w:rPr>
        <w:t>University</w:t>
      </w:r>
      <w:proofErr w:type="gramEnd"/>
      <w:r w:rsidR="009275D5" w:rsidRPr="00C851BA">
        <w:rPr>
          <w:highlight w:val="green"/>
          <w:lang w:val="en-US"/>
        </w:rPr>
        <w:t>), to have a stage</w:t>
      </w:r>
      <w:r w:rsidR="005E50B0" w:rsidRPr="00C851BA">
        <w:rPr>
          <w:highlight w:val="green"/>
          <w:lang w:val="en-US"/>
        </w:rPr>
        <w:t xml:space="preserve"> </w:t>
      </w:r>
      <w:r w:rsidR="009275D5" w:rsidRPr="00C851BA">
        <w:rPr>
          <w:highlight w:val="green"/>
          <w:lang w:val="en-US"/>
        </w:rPr>
        <w:t xml:space="preserve">with </w:t>
      </w:r>
      <w:r w:rsidR="009275D5" w:rsidRPr="00C851BA">
        <w:rPr>
          <w:b/>
          <w:bCs/>
          <w:highlight w:val="green"/>
          <w:lang w:val="en-US"/>
        </w:rPr>
        <w:t>CCEES</w:t>
      </w:r>
      <w:r w:rsidR="009275D5" w:rsidRPr="00C851BA">
        <w:rPr>
          <w:highlight w:val="green"/>
          <w:lang w:val="en-US"/>
        </w:rPr>
        <w:t xml:space="preserve"> (</w:t>
      </w:r>
      <w:r w:rsidR="008A437F" w:rsidRPr="00C851BA">
        <w:rPr>
          <w:highlight w:val="green"/>
          <w:lang w:val="en-US"/>
        </w:rPr>
        <w:t xml:space="preserve">a period with all the schools and institutions of the secondary education), then the name was </w:t>
      </w:r>
      <w:r w:rsidR="008A437F" w:rsidRPr="00C851BA">
        <w:rPr>
          <w:b/>
          <w:bCs/>
          <w:highlight w:val="green"/>
          <w:lang w:val="en-US"/>
        </w:rPr>
        <w:t>Centre EAO</w:t>
      </w:r>
      <w:r w:rsidR="008A437F" w:rsidRPr="00C851BA">
        <w:rPr>
          <w:highlight w:val="green"/>
          <w:lang w:val="en-US"/>
        </w:rPr>
        <w:t xml:space="preserve"> (</w:t>
      </w:r>
      <w:r w:rsidR="00B5338B" w:rsidRPr="00C851BA">
        <w:rPr>
          <w:highlight w:val="green"/>
          <w:lang w:val="en-US"/>
        </w:rPr>
        <w:t>teaching and learning with computers</w:t>
      </w:r>
      <w:r w:rsidR="00B5338B" w:rsidRPr="0048525C">
        <w:rPr>
          <w:highlight w:val="green"/>
          <w:lang w:val="en-US"/>
        </w:rPr>
        <w:t>)</w:t>
      </w:r>
      <w:r w:rsidR="00B5338B" w:rsidRPr="0013471B">
        <w:rPr>
          <w:lang w:val="en-US"/>
        </w:rPr>
        <w:t>. It was during this time that took place the first European projects</w:t>
      </w:r>
    </w:p>
    <w:p w14:paraId="36596686" w14:textId="77777777" w:rsidR="00B5338B" w:rsidRPr="00B5338B" w:rsidRDefault="00223832" w:rsidP="00B5338B">
      <w:pPr>
        <w:pStyle w:val="Titre2"/>
        <w:rPr>
          <w:sz w:val="24"/>
          <w:szCs w:val="24"/>
          <w:lang w:val="en-US"/>
        </w:rPr>
      </w:pPr>
      <w:hyperlink r:id="rId17" w:history="1">
        <w:r w:rsidR="00B5338B" w:rsidRPr="00B5338B">
          <w:rPr>
            <w:rStyle w:val="Lienhypertexte"/>
            <w:sz w:val="24"/>
            <w:szCs w:val="24"/>
            <w:lang w:val="en-US"/>
          </w:rPr>
          <w:t>1989-1991-START-UP-OTE-CPTIC-CIP-CEAO-EU-</w:t>
        </w:r>
        <w:r w:rsidR="00B5338B" w:rsidRPr="002A12DA">
          <w:rPr>
            <w:rStyle w:val="Lienhypertexte"/>
            <w:i/>
            <w:iCs/>
            <w:sz w:val="24"/>
            <w:szCs w:val="24"/>
            <w:lang w:val="en-US"/>
          </w:rPr>
          <w:t>Project</w:t>
        </w:r>
        <w:r w:rsidR="00B5338B" w:rsidRPr="00B5338B">
          <w:rPr>
            <w:rStyle w:val="Lienhypertexte"/>
            <w:sz w:val="24"/>
            <w:szCs w:val="24"/>
            <w:lang w:val="en-US"/>
          </w:rPr>
          <w:t>-Pedagogy-organisation-industry</w:t>
        </w:r>
      </w:hyperlink>
    </w:p>
    <w:p w14:paraId="5908BE89" w14:textId="3F8264C3" w:rsidR="00C57FF7" w:rsidRDefault="00223832" w:rsidP="00604072">
      <w:pPr>
        <w:rPr>
          <w:lang w:val="en-US"/>
        </w:rPr>
      </w:pPr>
      <w:hyperlink r:id="rId18" w:history="1">
        <w:r w:rsidR="00B5338B" w:rsidRPr="002E7B60">
          <w:rPr>
            <w:rStyle w:val="Lienhypertexte"/>
            <w:lang w:val="en-US"/>
          </w:rPr>
          <w:t>http://www.ict-21.ch/l4d/pg/file/read/922869/19891991startupotecpticcipceaoeuprojectpedagogyorganisationindustry</w:t>
        </w:r>
      </w:hyperlink>
    </w:p>
    <w:p w14:paraId="0411FFD1" w14:textId="77777777" w:rsidR="00B5338B" w:rsidRPr="007547B0" w:rsidRDefault="00223832" w:rsidP="00B5338B">
      <w:pPr>
        <w:pStyle w:val="Titre2"/>
        <w:rPr>
          <w:sz w:val="20"/>
          <w:szCs w:val="20"/>
        </w:rPr>
      </w:pPr>
      <w:hyperlink r:id="rId19" w:history="1">
        <w:r w:rsidR="00B5338B" w:rsidRPr="007547B0">
          <w:rPr>
            <w:rStyle w:val="Lienhypertexte"/>
            <w:sz w:val="20"/>
            <w:szCs w:val="20"/>
          </w:rPr>
          <w:t>1989-FNRS-Start-UP-demande de subvention</w:t>
        </w:r>
      </w:hyperlink>
    </w:p>
    <w:p w14:paraId="03B68B1E" w14:textId="77777777" w:rsidR="00B5338B" w:rsidRPr="007547B0" w:rsidRDefault="00223832" w:rsidP="00B5338B">
      <w:pPr>
        <w:pStyle w:val="Titre2"/>
        <w:rPr>
          <w:sz w:val="20"/>
          <w:szCs w:val="20"/>
        </w:rPr>
      </w:pPr>
      <w:hyperlink r:id="rId20" w:history="1">
        <w:r w:rsidR="00B5338B" w:rsidRPr="007547B0">
          <w:rPr>
            <w:rStyle w:val="Lienhypertexte"/>
            <w:sz w:val="20"/>
            <w:szCs w:val="20"/>
          </w:rPr>
          <w:t>1988-DF-Ostini-DELTA START-UP</w:t>
        </w:r>
      </w:hyperlink>
    </w:p>
    <w:p w14:paraId="27C08C20" w14:textId="77777777" w:rsidR="00B5338B" w:rsidRPr="007547B0" w:rsidRDefault="00223832" w:rsidP="00B5338B">
      <w:pPr>
        <w:pStyle w:val="Titre2"/>
        <w:rPr>
          <w:sz w:val="20"/>
          <w:szCs w:val="20"/>
        </w:rPr>
      </w:pPr>
      <w:hyperlink r:id="rId21" w:history="1">
        <w:r w:rsidR="00B5338B" w:rsidRPr="007547B0">
          <w:rPr>
            <w:rStyle w:val="Lienhypertexte"/>
            <w:sz w:val="20"/>
            <w:szCs w:val="20"/>
          </w:rPr>
          <w:t>1989-Conférence de presse du 7 juin - La Suisse dans un projet européen, START-UP EU-</w:t>
        </w:r>
        <w:proofErr w:type="spellStart"/>
        <w:r w:rsidR="00B5338B" w:rsidRPr="007547B0">
          <w:rPr>
            <w:rStyle w:val="Lienhypertexte"/>
            <w:sz w:val="20"/>
            <w:szCs w:val="20"/>
          </w:rPr>
          <w:t>projects</w:t>
        </w:r>
        <w:proofErr w:type="spellEnd"/>
      </w:hyperlink>
    </w:p>
    <w:p w14:paraId="68A4EA91" w14:textId="77777777" w:rsidR="00B5338B" w:rsidRPr="007547B0" w:rsidRDefault="00223832" w:rsidP="00B5338B">
      <w:pPr>
        <w:pStyle w:val="Titre2"/>
        <w:rPr>
          <w:sz w:val="20"/>
          <w:szCs w:val="20"/>
          <w:lang w:val="en-US"/>
        </w:rPr>
      </w:pPr>
      <w:hyperlink r:id="rId22" w:history="1">
        <w:r w:rsidR="00B5338B" w:rsidRPr="007547B0">
          <w:rPr>
            <w:rStyle w:val="Lienhypertexte"/>
            <w:sz w:val="20"/>
            <w:szCs w:val="20"/>
            <w:lang w:val="en-US"/>
          </w:rPr>
          <w:t xml:space="preserve">1991-ofes </w:t>
        </w:r>
        <w:proofErr w:type="spellStart"/>
        <w:r w:rsidR="00B5338B" w:rsidRPr="007547B0">
          <w:rPr>
            <w:rStyle w:val="Lienhypertexte"/>
            <w:sz w:val="20"/>
            <w:szCs w:val="20"/>
            <w:lang w:val="en-US"/>
          </w:rPr>
          <w:t>boder</w:t>
        </w:r>
        <w:proofErr w:type="spellEnd"/>
        <w:r w:rsidR="00B5338B" w:rsidRPr="007547B0">
          <w:rPr>
            <w:rStyle w:val="Lienhypertexte"/>
            <w:sz w:val="20"/>
            <w:szCs w:val="20"/>
            <w:lang w:val="en-US"/>
          </w:rPr>
          <w:t xml:space="preserve"> rapport final Start-up</w:t>
        </w:r>
      </w:hyperlink>
    </w:p>
    <w:p w14:paraId="67A6E159" w14:textId="77777777" w:rsidR="007547B0" w:rsidRPr="007547B0" w:rsidRDefault="00223832" w:rsidP="007547B0">
      <w:pPr>
        <w:pStyle w:val="Titre2"/>
        <w:rPr>
          <w:sz w:val="20"/>
          <w:szCs w:val="20"/>
        </w:rPr>
      </w:pPr>
      <w:hyperlink r:id="rId23" w:history="1">
        <w:r w:rsidR="007547B0" w:rsidRPr="007547B0">
          <w:rPr>
            <w:rStyle w:val="Lienhypertexte"/>
            <w:sz w:val="20"/>
            <w:szCs w:val="20"/>
          </w:rPr>
          <w:t>1989-1991-START-UP-Education et nouvelles technologies, un réseau européen</w:t>
        </w:r>
      </w:hyperlink>
    </w:p>
    <w:p w14:paraId="0E4A5325" w14:textId="77777777" w:rsidR="007547B0" w:rsidRPr="007547B0" w:rsidRDefault="00223832" w:rsidP="007547B0">
      <w:pPr>
        <w:pStyle w:val="Titre2"/>
        <w:rPr>
          <w:sz w:val="20"/>
          <w:szCs w:val="20"/>
          <w:lang w:val="en-US"/>
        </w:rPr>
      </w:pPr>
      <w:hyperlink r:id="rId24" w:history="1">
        <w:r w:rsidR="007547B0" w:rsidRPr="007547B0">
          <w:rPr>
            <w:rStyle w:val="Lienhypertexte"/>
            <w:sz w:val="20"/>
            <w:szCs w:val="20"/>
            <w:lang w:val="en-US"/>
          </w:rPr>
          <w:t xml:space="preserve">1990-START-UP-Christine </w:t>
        </w:r>
        <w:proofErr w:type="spellStart"/>
        <w:r w:rsidR="007547B0" w:rsidRPr="007547B0">
          <w:rPr>
            <w:rStyle w:val="Lienhypertexte"/>
            <w:sz w:val="20"/>
            <w:szCs w:val="20"/>
            <w:lang w:val="en-US"/>
          </w:rPr>
          <w:t>Gardiol</w:t>
        </w:r>
        <w:proofErr w:type="spellEnd"/>
        <w:r w:rsidR="007547B0" w:rsidRPr="007547B0">
          <w:rPr>
            <w:rStyle w:val="Lienhypertexte"/>
            <w:sz w:val="20"/>
            <w:szCs w:val="20"/>
            <w:lang w:val="en-US"/>
          </w:rPr>
          <w:t xml:space="preserve"> - Start-</w:t>
        </w:r>
        <w:proofErr w:type="gramStart"/>
        <w:r w:rsidR="007547B0" w:rsidRPr="007547B0">
          <w:rPr>
            <w:rStyle w:val="Lienhypertexte"/>
            <w:sz w:val="20"/>
            <w:szCs w:val="20"/>
            <w:lang w:val="en-US"/>
          </w:rPr>
          <w:t>up ,</w:t>
        </w:r>
        <w:proofErr w:type="gramEnd"/>
        <w:r w:rsidR="007547B0" w:rsidRPr="007547B0">
          <w:rPr>
            <w:rStyle w:val="Lienhypertexte"/>
            <w:sz w:val="20"/>
            <w:szCs w:val="20"/>
            <w:lang w:val="en-US"/>
          </w:rPr>
          <w:t xml:space="preserve"> quoi et </w:t>
        </w:r>
        <w:proofErr w:type="spellStart"/>
        <w:r w:rsidR="007547B0" w:rsidRPr="007547B0">
          <w:rPr>
            <w:rStyle w:val="Lienhypertexte"/>
            <w:sz w:val="20"/>
            <w:szCs w:val="20"/>
            <w:lang w:val="en-US"/>
          </w:rPr>
          <w:t>pourquoi</w:t>
        </w:r>
        <w:proofErr w:type="spellEnd"/>
        <w:r w:rsidR="007547B0" w:rsidRPr="007547B0">
          <w:rPr>
            <w:rStyle w:val="Lienhypertexte"/>
            <w:sz w:val="20"/>
            <w:szCs w:val="20"/>
            <w:lang w:val="en-US"/>
          </w:rPr>
          <w:t xml:space="preserve"> ?</w:t>
        </w:r>
      </w:hyperlink>
    </w:p>
    <w:p w14:paraId="2BE68732" w14:textId="618E9A85" w:rsidR="002A3D78" w:rsidRPr="007547B0" w:rsidRDefault="007547B0" w:rsidP="0049662D">
      <w:pPr>
        <w:rPr>
          <w:lang w:val="en-US"/>
        </w:rPr>
      </w:pPr>
      <w:r w:rsidRPr="007547B0">
        <w:rPr>
          <w:lang w:val="en-US"/>
        </w:rPr>
        <w:t>For oth</w:t>
      </w:r>
      <w:r>
        <w:rPr>
          <w:lang w:val="en-US"/>
        </w:rPr>
        <w:t xml:space="preserve">er international projects after 1991 </w:t>
      </w:r>
      <w:r w:rsidRPr="007547B0">
        <w:rPr>
          <w:b/>
          <w:bCs/>
          <w:lang w:val="en-US"/>
        </w:rPr>
        <w:t>see below</w:t>
      </w:r>
    </w:p>
    <w:p w14:paraId="56910D0A" w14:textId="15AE0F07" w:rsidR="002A3D78" w:rsidRPr="007547B0" w:rsidRDefault="002A3D78" w:rsidP="0049662D">
      <w:pPr>
        <w:rPr>
          <w:lang w:val="en-US"/>
        </w:rPr>
      </w:pPr>
    </w:p>
    <w:p w14:paraId="51834394" w14:textId="08D9E256" w:rsidR="002A3D78" w:rsidRPr="007547B0" w:rsidRDefault="007547B0" w:rsidP="0049662D">
      <w:pPr>
        <w:rPr>
          <w:lang w:val="en-US"/>
        </w:rPr>
      </w:pPr>
      <w:r w:rsidRPr="00C851BA">
        <w:rPr>
          <w:highlight w:val="green"/>
          <w:lang w:val="en-US"/>
        </w:rPr>
        <w:t xml:space="preserve">Then </w:t>
      </w:r>
      <w:r w:rsidRPr="00C851BA">
        <w:rPr>
          <w:b/>
          <w:bCs/>
          <w:highlight w:val="green"/>
          <w:lang w:val="en-US"/>
        </w:rPr>
        <w:t>1991</w:t>
      </w:r>
      <w:r w:rsidRPr="00C851BA">
        <w:rPr>
          <w:highlight w:val="green"/>
          <w:lang w:val="en-US"/>
        </w:rPr>
        <w:t xml:space="preserve"> (30 years ago !!) was a new important change of name with an extension from the DIP (Education minister) to </w:t>
      </w:r>
      <w:r w:rsidRPr="00C851BA">
        <w:rPr>
          <w:b/>
          <w:bCs/>
          <w:highlight w:val="green"/>
          <w:lang w:val="en-US"/>
        </w:rPr>
        <w:t xml:space="preserve">CIP (Center for </w:t>
      </w:r>
      <w:r w:rsidR="00EA49B5" w:rsidRPr="00C851BA">
        <w:rPr>
          <w:b/>
          <w:bCs/>
          <w:highlight w:val="green"/>
          <w:lang w:val="en-US"/>
        </w:rPr>
        <w:t>P</w:t>
      </w:r>
      <w:r w:rsidRPr="00C851BA">
        <w:rPr>
          <w:b/>
          <w:bCs/>
          <w:highlight w:val="green"/>
          <w:lang w:val="en-US"/>
        </w:rPr>
        <w:t xml:space="preserve">edagogical </w:t>
      </w:r>
      <w:r w:rsidR="00EA49B5" w:rsidRPr="00C851BA">
        <w:rPr>
          <w:b/>
          <w:bCs/>
          <w:highlight w:val="green"/>
          <w:lang w:val="en-US"/>
        </w:rPr>
        <w:t>Informatics)</w:t>
      </w:r>
      <w:r w:rsidR="00EA49B5" w:rsidRPr="00C851BA">
        <w:rPr>
          <w:highlight w:val="green"/>
          <w:lang w:val="en-US"/>
        </w:rPr>
        <w:t xml:space="preserve">. It’s </w:t>
      </w:r>
      <w:proofErr w:type="gramStart"/>
      <w:r w:rsidR="00EA49B5" w:rsidRPr="00C851BA">
        <w:rPr>
          <w:highlight w:val="green"/>
          <w:lang w:val="en-US"/>
        </w:rPr>
        <w:t>mean</w:t>
      </w:r>
      <w:proofErr w:type="gramEnd"/>
      <w:r w:rsidR="00EA49B5" w:rsidRPr="00C851BA">
        <w:rPr>
          <w:highlight w:val="green"/>
          <w:lang w:val="en-US"/>
        </w:rPr>
        <w:t xml:space="preserve"> all levels of education and special institutions in charge of targeted actions (i.e. handicapped population of students, etc.)</w:t>
      </w:r>
    </w:p>
    <w:p w14:paraId="09F1E555" w14:textId="1FF79EF6" w:rsidR="002A3D78" w:rsidRPr="007547B0" w:rsidRDefault="002A3D78" w:rsidP="0049662D">
      <w:pPr>
        <w:rPr>
          <w:lang w:val="en-US"/>
        </w:rPr>
      </w:pPr>
    </w:p>
    <w:p w14:paraId="7999F5DE" w14:textId="7EEA0A73" w:rsidR="002A3D78" w:rsidRPr="007547B0" w:rsidRDefault="00EA49B5" w:rsidP="0049662D">
      <w:pPr>
        <w:rPr>
          <w:lang w:val="en-US"/>
        </w:rPr>
      </w:pPr>
      <w:r>
        <w:rPr>
          <w:lang w:val="en-US"/>
        </w:rPr>
        <w:t xml:space="preserve">   </w:t>
      </w:r>
      <w:r>
        <w:rPr>
          <w:noProof/>
        </w:rPr>
        <w:drawing>
          <wp:inline distT="0" distB="0" distL="0" distR="0" wp14:anchorId="492AF773" wp14:editId="20ED9F8E">
            <wp:extent cx="2683130" cy="184241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a:extLst>
                        <a:ext uri="{28A0092B-C50C-407E-A947-70E740481C1C}">
                          <a14:useLocalDpi xmlns:a14="http://schemas.microsoft.com/office/drawing/2010/main" val="0"/>
                        </a:ext>
                      </a:extLst>
                    </a:blip>
                    <a:stretch>
                      <a:fillRect/>
                    </a:stretch>
                  </pic:blipFill>
                  <pic:spPr>
                    <a:xfrm>
                      <a:off x="0" y="0"/>
                      <a:ext cx="2716774" cy="1865519"/>
                    </a:xfrm>
                    <a:prstGeom prst="rect">
                      <a:avLst/>
                    </a:prstGeom>
                  </pic:spPr>
                </pic:pic>
              </a:graphicData>
            </a:graphic>
          </wp:inline>
        </w:drawing>
      </w:r>
      <w:r>
        <w:rPr>
          <w:noProof/>
        </w:rPr>
        <w:drawing>
          <wp:inline distT="0" distB="0" distL="0" distR="0" wp14:anchorId="7B1CEF1D" wp14:editId="6E50222E">
            <wp:extent cx="2599383" cy="1836898"/>
            <wp:effectExtent l="0" t="0" r="4445"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a:extLst>
                        <a:ext uri="{28A0092B-C50C-407E-A947-70E740481C1C}">
                          <a14:useLocalDpi xmlns:a14="http://schemas.microsoft.com/office/drawing/2010/main" val="0"/>
                        </a:ext>
                      </a:extLst>
                    </a:blip>
                    <a:stretch>
                      <a:fillRect/>
                    </a:stretch>
                  </pic:blipFill>
                  <pic:spPr>
                    <a:xfrm>
                      <a:off x="0" y="0"/>
                      <a:ext cx="2626100" cy="1855778"/>
                    </a:xfrm>
                    <a:prstGeom prst="rect">
                      <a:avLst/>
                    </a:prstGeom>
                  </pic:spPr>
                </pic:pic>
              </a:graphicData>
            </a:graphic>
          </wp:inline>
        </w:drawing>
      </w:r>
    </w:p>
    <w:p w14:paraId="4DAA0AE0" w14:textId="77777777" w:rsidR="00EA49B5" w:rsidRDefault="00EA49B5" w:rsidP="00D6328E">
      <w:pPr>
        <w:rPr>
          <w:rStyle w:val="lev"/>
          <w:rFonts w:ascii="inherit" w:hAnsi="inherit" w:cs="Lucida Grande"/>
          <w:color w:val="333333"/>
          <w:sz w:val="12"/>
          <w:szCs w:val="12"/>
          <w:bdr w:val="none" w:sz="0" w:space="0" w:color="auto" w:frame="1"/>
          <w:lang w:val="en-US"/>
        </w:rPr>
      </w:pPr>
    </w:p>
    <w:p w14:paraId="05A7F118" w14:textId="7F7E7378" w:rsidR="002A3D78" w:rsidRPr="00EA49B5" w:rsidRDefault="00EA49B5" w:rsidP="0049662D">
      <w:pPr>
        <w:rPr>
          <w:sz w:val="18"/>
          <w:szCs w:val="18"/>
          <w:lang w:val="en-US"/>
        </w:rPr>
      </w:pPr>
      <w:r>
        <w:rPr>
          <w:rStyle w:val="lev"/>
          <w:rFonts w:ascii="inherit" w:hAnsi="inherit" w:cs="Lucida Grande"/>
          <w:b w:val="0"/>
          <w:bCs w:val="0"/>
          <w:color w:val="333333"/>
          <w:sz w:val="18"/>
          <w:szCs w:val="18"/>
          <w:bdr w:val="none" w:sz="0" w:space="0" w:color="auto" w:frame="1"/>
          <w:lang w:val="en-US"/>
        </w:rPr>
        <w:t xml:space="preserve">     </w:t>
      </w:r>
      <w:hyperlink r:id="rId27" w:history="1">
        <w:r w:rsidRPr="002E7B60">
          <w:rPr>
            <w:rStyle w:val="Lienhypertexte"/>
            <w:rFonts w:ascii="inherit" w:hAnsi="inherit" w:cs="Lucida Grande"/>
            <w:sz w:val="18"/>
            <w:szCs w:val="18"/>
            <w:bdr w:val="none" w:sz="0" w:space="0" w:color="auto" w:frame="1"/>
            <w:lang w:val="en-US"/>
          </w:rPr>
          <w:t>https://sisr.swissinformatics.org/wp-content/uploads/sites/28/2020/09/Binder11991-dépliant-CIP-.pdf</w:t>
        </w:r>
      </w:hyperlink>
    </w:p>
    <w:p w14:paraId="285E0E04" w14:textId="76C893AA" w:rsidR="00EA49B5" w:rsidRPr="0013471B" w:rsidRDefault="00EA49B5" w:rsidP="00EA49B5">
      <w:pPr>
        <w:spacing w:before="100" w:beforeAutospacing="1" w:after="100" w:afterAutospacing="1"/>
        <w:outlineLvl w:val="1"/>
        <w:rPr>
          <w:b/>
          <w:bCs/>
          <w:lang w:val="en-US"/>
        </w:rPr>
      </w:pPr>
      <w:r w:rsidRPr="0013471B">
        <w:rPr>
          <w:lang w:val="en-US"/>
        </w:rPr>
        <w:t xml:space="preserve">It’s from that very active period that began to emerge the necessity of </w:t>
      </w:r>
      <w:r w:rsidRPr="0013471B">
        <w:rPr>
          <w:b/>
          <w:bCs/>
          <w:lang w:val="en-US"/>
        </w:rPr>
        <w:t>A transversal language and understanding to support the activities including pedagogy</w:t>
      </w:r>
      <w:r w:rsidR="008E500D" w:rsidRPr="0013471B">
        <w:rPr>
          <w:b/>
          <w:bCs/>
          <w:lang w:val="en-US"/>
        </w:rPr>
        <w:t xml:space="preserve"> </w:t>
      </w:r>
      <w:r w:rsidRPr="0013471B">
        <w:rPr>
          <w:b/>
          <w:bCs/>
          <w:lang w:val="en-US"/>
        </w:rPr>
        <w:t xml:space="preserve">and </w:t>
      </w:r>
      <w:proofErr w:type="spellStart"/>
      <w:r w:rsidRPr="0013471B">
        <w:rPr>
          <w:b/>
          <w:bCs/>
          <w:lang w:val="en-US"/>
        </w:rPr>
        <w:t>technologics</w:t>
      </w:r>
      <w:proofErr w:type="spellEnd"/>
      <w:r w:rsidRPr="0013471B">
        <w:rPr>
          <w:b/>
          <w:bCs/>
          <w:lang w:val="en-US"/>
        </w:rPr>
        <w:t xml:space="preserve"> at large: </w:t>
      </w:r>
      <w:r w:rsidRPr="0003035D">
        <w:rPr>
          <w:b/>
          <w:bCs/>
          <w:highlight w:val="green"/>
          <w:lang w:val="en-US"/>
        </w:rPr>
        <w:t>Towards MITIC</w:t>
      </w:r>
    </w:p>
    <w:p w14:paraId="60761C0A" w14:textId="44820CEC" w:rsidR="00106D45" w:rsidRPr="00106D45" w:rsidRDefault="008E500D" w:rsidP="00106D45">
      <w:pPr>
        <w:spacing w:before="100" w:beforeAutospacing="1" w:after="100" w:afterAutospacing="1"/>
        <w:outlineLvl w:val="1"/>
        <w:rPr>
          <w:b/>
          <w:bCs/>
          <w:lang w:val="en-US"/>
        </w:rPr>
      </w:pPr>
      <w:r w:rsidRPr="0013471B">
        <w:rPr>
          <w:b/>
          <w:bCs/>
          <w:lang w:val="en-US"/>
        </w:rPr>
        <w:t xml:space="preserve">To illustrate the level of activities </w:t>
      </w:r>
      <w:r w:rsidRPr="0013471B">
        <w:rPr>
          <w:lang w:val="en-US"/>
        </w:rPr>
        <w:t xml:space="preserve">(teacher training, pedagogical projects, events, etc.) have a look on a document from François Lombard, </w:t>
      </w:r>
      <w:r w:rsidR="0003605B" w:rsidRPr="0013471B">
        <w:rPr>
          <w:lang w:val="en-US"/>
        </w:rPr>
        <w:t>one of the</w:t>
      </w:r>
      <w:r w:rsidRPr="0013471B">
        <w:rPr>
          <w:lang w:val="en-US"/>
        </w:rPr>
        <w:t xml:space="preserve"> collaborator</w:t>
      </w:r>
      <w:r w:rsidR="0003605B" w:rsidRPr="0013471B">
        <w:rPr>
          <w:lang w:val="en-US"/>
        </w:rPr>
        <w:t>s</w:t>
      </w:r>
      <w:r w:rsidRPr="0013471B">
        <w:rPr>
          <w:lang w:val="en-US"/>
        </w:rPr>
        <w:t xml:space="preserve"> shared between CIP </w:t>
      </w:r>
      <w:r w:rsidRPr="006C3F10">
        <w:rPr>
          <w:lang w:val="en-US"/>
        </w:rPr>
        <w:t>and University of Geneva (TECFA)</w:t>
      </w:r>
      <w:r w:rsidR="00106D45">
        <w:rPr>
          <w:lang w:val="en-US"/>
        </w:rPr>
        <w:t>, as examples</w:t>
      </w:r>
    </w:p>
    <w:p w14:paraId="2E1EA312" w14:textId="77777777" w:rsidR="00106D45" w:rsidRPr="00106D45" w:rsidRDefault="00106D45" w:rsidP="00106D45">
      <w:pPr>
        <w:pStyle w:val="Titre3"/>
        <w:shd w:val="clear" w:color="auto" w:fill="F0D7FF"/>
        <w:rPr>
          <w:rFonts w:ascii="-webkit-standard" w:hAnsi="-webkit-standard"/>
          <w:b/>
          <w:bCs/>
          <w:color w:val="000000"/>
        </w:rPr>
      </w:pPr>
      <w:r w:rsidRPr="00106D45">
        <w:rPr>
          <w:rFonts w:ascii="-webkit-standard" w:hAnsi="-webkit-standard"/>
          <w:b/>
          <w:bCs/>
          <w:color w:val="000000"/>
        </w:rPr>
        <w:t>Formation continue des maîtres du secondaire à la biologie de l'information</w:t>
      </w:r>
      <w:r w:rsidRPr="00106D45">
        <w:rPr>
          <w:rStyle w:val="apple-converted-space"/>
          <w:rFonts w:ascii="-webkit-standard" w:hAnsi="-webkit-standard"/>
          <w:b/>
          <w:bCs/>
          <w:color w:val="000000"/>
        </w:rPr>
        <w:t> </w:t>
      </w:r>
      <w:r w:rsidRPr="00106D45">
        <w:rPr>
          <w:rFonts w:ascii="-webkit-standard" w:hAnsi="-webkit-standard"/>
          <w:b/>
          <w:bCs/>
          <w:i/>
          <w:iCs/>
          <w:color w:val="000000"/>
        </w:rPr>
        <w:t>BIST</w:t>
      </w:r>
      <w:r w:rsidRPr="00106D45">
        <w:rPr>
          <w:rStyle w:val="apple-converted-space"/>
          <w:rFonts w:ascii="-webkit-standard" w:hAnsi="-webkit-standard"/>
          <w:b/>
          <w:bCs/>
          <w:i/>
          <w:iCs/>
          <w:color w:val="000000"/>
        </w:rPr>
        <w:t> </w:t>
      </w:r>
    </w:p>
    <w:p w14:paraId="6862B18B" w14:textId="77777777" w:rsidR="00106D45" w:rsidRPr="00106D45" w:rsidRDefault="00106D45" w:rsidP="00106D45">
      <w:pPr>
        <w:pStyle w:val="Titre1"/>
        <w:shd w:val="clear" w:color="auto" w:fill="F0D7FF"/>
        <w:rPr>
          <w:rFonts w:ascii="-webkit-standard" w:hAnsi="-webkit-standard"/>
          <w:b/>
          <w:bCs/>
          <w:color w:val="000000"/>
          <w:sz w:val="24"/>
          <w:szCs w:val="24"/>
        </w:rPr>
      </w:pPr>
      <w:r w:rsidRPr="00106D45">
        <w:rPr>
          <w:rFonts w:ascii="-webkit-standard" w:hAnsi="-webkit-standard"/>
          <w:b/>
          <w:bCs/>
          <w:color w:val="000000"/>
          <w:sz w:val="24"/>
          <w:szCs w:val="24"/>
        </w:rPr>
        <w:t xml:space="preserve">La biologie a changé : Comment enrichir mes </w:t>
      </w:r>
      <w:proofErr w:type="gramStart"/>
      <w:r w:rsidRPr="00106D45">
        <w:rPr>
          <w:rFonts w:ascii="-webkit-standard" w:hAnsi="-webkit-standard"/>
          <w:b/>
          <w:bCs/>
          <w:color w:val="000000"/>
          <w:sz w:val="24"/>
          <w:szCs w:val="24"/>
        </w:rPr>
        <w:t>cours?</w:t>
      </w:r>
      <w:proofErr w:type="gramEnd"/>
    </w:p>
    <w:p w14:paraId="3A5ABC5D" w14:textId="77777777" w:rsidR="001C7FD4" w:rsidRDefault="00223832" w:rsidP="001C7FD4">
      <w:pPr>
        <w:rPr>
          <w:color w:val="00B0F0"/>
        </w:rPr>
      </w:pPr>
      <w:hyperlink r:id="rId28" w:history="1">
        <w:r w:rsidR="001C7FD4" w:rsidRPr="00275C5F">
          <w:rPr>
            <w:rStyle w:val="Lienhypertexte"/>
          </w:rPr>
          <w:t>http://tecfa.unige.ch/perso/lombardf/bist/</w:t>
        </w:r>
      </w:hyperlink>
    </w:p>
    <w:p w14:paraId="4E29FBB3" w14:textId="12D2C19F" w:rsidR="00805E90" w:rsidRPr="00805E90" w:rsidRDefault="00805E90" w:rsidP="001C7FD4">
      <w:pPr>
        <w:rPr>
          <w:color w:val="00B0F0"/>
        </w:rPr>
      </w:pPr>
      <w:r w:rsidRPr="00805E90">
        <w:rPr>
          <w:b/>
          <w:bCs/>
          <w:kern w:val="36"/>
        </w:rPr>
        <w:t>Page pour les élèves de biologie</w:t>
      </w:r>
    </w:p>
    <w:p w14:paraId="5E958F57" w14:textId="67ABD86E" w:rsidR="00A4470D" w:rsidRDefault="00223832" w:rsidP="0049662D">
      <w:hyperlink r:id="rId29" w:history="1">
        <w:r w:rsidR="001C7FD4" w:rsidRPr="00275C5F">
          <w:rPr>
            <w:rStyle w:val="Lienhypertexte"/>
          </w:rPr>
          <w:t>http://tecfa.unige.ch/perso/lombardf/calvin/index.php</w:t>
        </w:r>
      </w:hyperlink>
    </w:p>
    <w:p w14:paraId="658AAEE7" w14:textId="77777777" w:rsidR="00A4470D" w:rsidRPr="00805E90" w:rsidRDefault="00A4470D" w:rsidP="0049662D"/>
    <w:p w14:paraId="5234D250" w14:textId="5D3F8EF4" w:rsidR="006D12FC" w:rsidRPr="00FA6CAD" w:rsidRDefault="00D55F73" w:rsidP="00D55F73">
      <w:pPr>
        <w:rPr>
          <w:lang w:val="en-US"/>
        </w:rPr>
      </w:pPr>
      <w:r w:rsidRPr="00FA6CAD">
        <w:rPr>
          <w:b/>
          <w:bCs/>
          <w:lang w:val="en-US"/>
        </w:rPr>
        <w:t>1991</w:t>
      </w:r>
      <w:r w:rsidRPr="00FA6CAD">
        <w:rPr>
          <w:lang w:val="en-US"/>
        </w:rPr>
        <w:t xml:space="preserve">, it’s also a nice usage of ICT with </w:t>
      </w:r>
      <w:r w:rsidRPr="00FA6CAD">
        <w:rPr>
          <w:b/>
          <w:bCs/>
          <w:highlight w:val="green"/>
          <w:lang w:val="en-US"/>
        </w:rPr>
        <w:t xml:space="preserve">the system </w:t>
      </w:r>
      <w:proofErr w:type="spellStart"/>
      <w:r w:rsidRPr="00FA6CAD">
        <w:rPr>
          <w:b/>
          <w:bCs/>
          <w:highlight w:val="green"/>
          <w:lang w:val="en-US"/>
        </w:rPr>
        <w:t>Kalimera</w:t>
      </w:r>
      <w:proofErr w:type="spellEnd"/>
      <w:r w:rsidRPr="00FA6CAD">
        <w:rPr>
          <w:b/>
          <w:bCs/>
          <w:lang w:val="en-US"/>
        </w:rPr>
        <w:t xml:space="preserve"> </w:t>
      </w:r>
      <w:r w:rsidR="006250D9" w:rsidRPr="00FA6CAD">
        <w:rPr>
          <w:b/>
          <w:bCs/>
          <w:lang w:val="en-US"/>
        </w:rPr>
        <w:t xml:space="preserve">– </w:t>
      </w:r>
      <w:proofErr w:type="spellStart"/>
      <w:r w:rsidR="006250D9" w:rsidRPr="00FA6CAD">
        <w:rPr>
          <w:b/>
          <w:bCs/>
          <w:lang w:val="en-US"/>
        </w:rPr>
        <w:t>home made</w:t>
      </w:r>
      <w:proofErr w:type="spellEnd"/>
      <w:r w:rsidR="006250D9" w:rsidRPr="00FA6CAD">
        <w:rPr>
          <w:b/>
          <w:bCs/>
          <w:lang w:val="en-US"/>
        </w:rPr>
        <w:t xml:space="preserve"> - </w:t>
      </w:r>
      <w:r w:rsidRPr="00FA6CAD">
        <w:rPr>
          <w:lang w:val="en-US"/>
        </w:rPr>
        <w:t>(</w:t>
      </w:r>
      <w:proofErr w:type="spellStart"/>
      <w:r w:rsidR="0003605B" w:rsidRPr="00FA6CAD">
        <w:rPr>
          <w:lang w:val="en-US"/>
        </w:rPr>
        <w:t>Kalimera</w:t>
      </w:r>
      <w:proofErr w:type="spellEnd"/>
      <w:r w:rsidR="0003605B" w:rsidRPr="00FA6CAD">
        <w:rPr>
          <w:lang w:val="en-US"/>
        </w:rPr>
        <w:t xml:space="preserve"> = </w:t>
      </w:r>
      <w:r w:rsidR="006250D9" w:rsidRPr="00FA6CAD">
        <w:rPr>
          <w:lang w:val="en-US"/>
        </w:rPr>
        <w:t>“W</w:t>
      </w:r>
      <w:r w:rsidRPr="00FA6CAD">
        <w:rPr>
          <w:lang w:val="en-US"/>
        </w:rPr>
        <w:t>elcome</w:t>
      </w:r>
      <w:r w:rsidR="006250D9" w:rsidRPr="00FA6CAD">
        <w:rPr>
          <w:lang w:val="en-US"/>
        </w:rPr>
        <w:t>”</w:t>
      </w:r>
      <w:r w:rsidRPr="00FA6CAD">
        <w:rPr>
          <w:lang w:val="en-US"/>
        </w:rPr>
        <w:t xml:space="preserve"> in Greek language)</w:t>
      </w:r>
      <w:r w:rsidR="006D12FC" w:rsidRPr="00FA6CAD">
        <w:rPr>
          <w:lang w:val="en-US"/>
        </w:rPr>
        <w:t>.</w:t>
      </w:r>
      <w:r w:rsidRPr="00FA6CAD">
        <w:rPr>
          <w:lang w:val="en-US"/>
        </w:rPr>
        <w:t xml:space="preserve"> </w:t>
      </w:r>
      <w:r w:rsidR="006D12FC" w:rsidRPr="00FA6CAD">
        <w:rPr>
          <w:lang w:val="en-US"/>
        </w:rPr>
        <w:t>A</w:t>
      </w:r>
      <w:r w:rsidRPr="00FA6CAD">
        <w:rPr>
          <w:lang w:val="en-US"/>
        </w:rPr>
        <w:t>s we are at that time in the</w:t>
      </w:r>
      <w:r w:rsidR="006D12FC" w:rsidRPr="00FA6CAD">
        <w:rPr>
          <w:lang w:val="en-US"/>
        </w:rPr>
        <w:t xml:space="preserve"> period of videotex (Minitel in France) not the top in </w:t>
      </w:r>
      <w:proofErr w:type="spellStart"/>
      <w:r w:rsidR="006D12FC" w:rsidRPr="00FA6CAD">
        <w:rPr>
          <w:lang w:val="en-US"/>
        </w:rPr>
        <w:t>comparaison</w:t>
      </w:r>
      <w:proofErr w:type="spellEnd"/>
      <w:r w:rsidR="006D12FC" w:rsidRPr="00FA6CAD">
        <w:rPr>
          <w:lang w:val="en-US"/>
        </w:rPr>
        <w:t xml:space="preserve"> with 2021, but you can already achieve some </w:t>
      </w:r>
      <w:r w:rsidR="00677D7C" w:rsidRPr="00FA6CAD">
        <w:rPr>
          <w:lang w:val="en-US"/>
        </w:rPr>
        <w:t>interesting pedagogical projects according with our earlier 6 basic key issues</w:t>
      </w:r>
      <w:r w:rsidR="006250D9" w:rsidRPr="00FA6CAD">
        <w:rPr>
          <w:lang w:val="en-US"/>
        </w:rPr>
        <w:t xml:space="preserve"> </w:t>
      </w:r>
      <w:r w:rsidR="00677D7C" w:rsidRPr="00FA6CAD">
        <w:rPr>
          <w:lang w:val="en-US"/>
        </w:rPr>
        <w:t>/</w:t>
      </w:r>
      <w:r w:rsidR="006250D9" w:rsidRPr="00FA6CAD">
        <w:rPr>
          <w:lang w:val="en-US"/>
        </w:rPr>
        <w:t xml:space="preserve"> </w:t>
      </w:r>
      <w:r w:rsidR="00677D7C" w:rsidRPr="00FA6CAD">
        <w:rPr>
          <w:lang w:val="en-US"/>
        </w:rPr>
        <w:t>prerequisites</w:t>
      </w:r>
      <w:r w:rsidR="006250D9" w:rsidRPr="00FA6CAD">
        <w:rPr>
          <w:lang w:val="en-US"/>
        </w:rPr>
        <w:t xml:space="preserve"> </w:t>
      </w:r>
      <w:r w:rsidR="00677D7C" w:rsidRPr="00FA6CAD">
        <w:rPr>
          <w:lang w:val="en-US"/>
        </w:rPr>
        <w:t>/</w:t>
      </w:r>
      <w:r w:rsidR="006250D9" w:rsidRPr="00FA6CAD">
        <w:rPr>
          <w:lang w:val="en-US"/>
        </w:rPr>
        <w:t xml:space="preserve"> </w:t>
      </w:r>
      <w:r w:rsidR="00677D7C" w:rsidRPr="00FA6CAD">
        <w:rPr>
          <w:lang w:val="en-US"/>
        </w:rPr>
        <w:t>priorities.</w:t>
      </w:r>
    </w:p>
    <w:p w14:paraId="0223D1F7" w14:textId="77777777" w:rsidR="006D12FC" w:rsidRPr="00B53E9F" w:rsidRDefault="00223832" w:rsidP="006D12FC">
      <w:pPr>
        <w:pStyle w:val="Titre2"/>
        <w:rPr>
          <w:sz w:val="24"/>
          <w:szCs w:val="24"/>
        </w:rPr>
      </w:pPr>
      <w:hyperlink r:id="rId30" w:history="1">
        <w:r w:rsidR="006D12FC" w:rsidRPr="00B53E9F">
          <w:rPr>
            <w:rStyle w:val="Lienhypertexte"/>
            <w:sz w:val="24"/>
            <w:szCs w:val="24"/>
          </w:rPr>
          <w:t xml:space="preserve">Dec-1992-Trop lourd, trop cher, le </w:t>
        </w:r>
        <w:proofErr w:type="spellStart"/>
        <w:r w:rsidR="006D12FC" w:rsidRPr="00B53E9F">
          <w:rPr>
            <w:rStyle w:val="Lienhypertexte"/>
            <w:sz w:val="24"/>
            <w:szCs w:val="24"/>
          </w:rPr>
          <w:t>Videotex</w:t>
        </w:r>
        <w:proofErr w:type="spellEnd"/>
        <w:r w:rsidR="006D12FC" w:rsidRPr="00B53E9F">
          <w:rPr>
            <w:rStyle w:val="Lienhypertexte"/>
            <w:sz w:val="24"/>
            <w:szCs w:val="24"/>
          </w:rPr>
          <w:t xml:space="preserve"> n'a plus que deux ans pour réussir</w:t>
        </w:r>
      </w:hyperlink>
    </w:p>
    <w:p w14:paraId="6C4F2468" w14:textId="77777777" w:rsidR="006D12FC" w:rsidRPr="00B53E9F" w:rsidRDefault="00223832" w:rsidP="006D12FC">
      <w:pPr>
        <w:pStyle w:val="Titre2"/>
        <w:rPr>
          <w:sz w:val="24"/>
          <w:szCs w:val="24"/>
        </w:rPr>
      </w:pPr>
      <w:hyperlink r:id="rId31" w:history="1">
        <w:proofErr w:type="gramStart"/>
        <w:r w:rsidR="006D12FC" w:rsidRPr="00B53E9F">
          <w:rPr>
            <w:rStyle w:val="Lienhypertexte"/>
            <w:sz w:val="24"/>
            <w:szCs w:val="24"/>
          </w:rPr>
          <w:t>oct</w:t>
        </w:r>
        <w:proofErr w:type="gramEnd"/>
        <w:r w:rsidR="006D12FC" w:rsidRPr="00B53E9F">
          <w:rPr>
            <w:rStyle w:val="Lienhypertexte"/>
            <w:sz w:val="24"/>
            <w:szCs w:val="24"/>
          </w:rPr>
          <w:t>-1991-serveur videotex-Kalimera-X25-CIP-CEAO</w:t>
        </w:r>
      </w:hyperlink>
    </w:p>
    <w:p w14:paraId="297D8AA5" w14:textId="10187A0D" w:rsidR="00A4470D" w:rsidRPr="00B53E9F" w:rsidRDefault="00223832" w:rsidP="00B53E9F">
      <w:pPr>
        <w:spacing w:before="100" w:beforeAutospacing="1" w:after="100" w:afterAutospacing="1"/>
        <w:outlineLvl w:val="1"/>
        <w:rPr>
          <w:b/>
          <w:bCs/>
        </w:rPr>
      </w:pPr>
      <w:hyperlink r:id="rId32" w:history="1">
        <w:r w:rsidR="00A4470D" w:rsidRPr="008E500D">
          <w:rPr>
            <w:b/>
            <w:bCs/>
            <w:color w:val="0000FF"/>
            <w:u w:val="single"/>
          </w:rPr>
          <w:t xml:space="preserve">1997-La-classe branchée-Enseigner à l'ère des technologies-Judith </w:t>
        </w:r>
        <w:proofErr w:type="spellStart"/>
        <w:r w:rsidR="00A4470D" w:rsidRPr="008E500D">
          <w:rPr>
            <w:b/>
            <w:bCs/>
            <w:color w:val="0000FF"/>
            <w:u w:val="single"/>
          </w:rPr>
          <w:t>Haymore</w:t>
        </w:r>
        <w:proofErr w:type="spellEnd"/>
        <w:r w:rsidR="00A4470D" w:rsidRPr="008E500D">
          <w:rPr>
            <w:b/>
            <w:bCs/>
            <w:color w:val="0000FF"/>
            <w:u w:val="single"/>
          </w:rPr>
          <w:t xml:space="preserve"> </w:t>
        </w:r>
        <w:proofErr w:type="spellStart"/>
        <w:r w:rsidR="00A4470D" w:rsidRPr="008E500D">
          <w:rPr>
            <w:b/>
            <w:bCs/>
            <w:color w:val="0000FF"/>
            <w:u w:val="single"/>
          </w:rPr>
          <w:t>Sandholtz</w:t>
        </w:r>
        <w:proofErr w:type="spellEnd"/>
        <w:r w:rsidR="00A4470D" w:rsidRPr="008E500D">
          <w:rPr>
            <w:b/>
            <w:bCs/>
            <w:color w:val="0000FF"/>
            <w:u w:val="single"/>
          </w:rPr>
          <w:t xml:space="preserve">, C. </w:t>
        </w:r>
        <w:proofErr w:type="spellStart"/>
        <w:r w:rsidR="00A4470D" w:rsidRPr="008E500D">
          <w:rPr>
            <w:b/>
            <w:bCs/>
            <w:color w:val="0000FF"/>
            <w:u w:val="single"/>
          </w:rPr>
          <w:t>Ringstaff</w:t>
        </w:r>
        <w:proofErr w:type="spellEnd"/>
        <w:r w:rsidR="00A4470D" w:rsidRPr="008E500D">
          <w:rPr>
            <w:b/>
            <w:bCs/>
            <w:color w:val="0000FF"/>
            <w:u w:val="single"/>
          </w:rPr>
          <w:t>, D. Dwyer</w:t>
        </w:r>
      </w:hyperlink>
    </w:p>
    <w:p w14:paraId="416A6A1C" w14:textId="2E196163" w:rsidR="00A4470D" w:rsidRPr="00B53E9F" w:rsidRDefault="003A55C5" w:rsidP="00F311D0">
      <w:r w:rsidRPr="00B53E9F">
        <w:rPr>
          <w:b/>
          <w:bCs/>
          <w:highlight w:val="green"/>
        </w:rPr>
        <w:t>In</w:t>
      </w:r>
      <w:r w:rsidR="00F311D0" w:rsidRPr="00B53E9F">
        <w:rPr>
          <w:b/>
          <w:bCs/>
          <w:highlight w:val="green"/>
        </w:rPr>
        <w:t xml:space="preserve"> 1998</w:t>
      </w:r>
      <w:r w:rsidR="00F311D0" w:rsidRPr="00B53E9F">
        <w:rPr>
          <w:highlight w:val="green"/>
        </w:rPr>
        <w:t xml:space="preserve"> le CIP </w:t>
      </w:r>
      <w:proofErr w:type="spellStart"/>
      <w:r w:rsidRPr="00B53E9F">
        <w:rPr>
          <w:highlight w:val="green"/>
        </w:rPr>
        <w:t>was</w:t>
      </w:r>
      <w:proofErr w:type="spellEnd"/>
      <w:r w:rsidRPr="00B53E9F">
        <w:rPr>
          <w:highlight w:val="green"/>
        </w:rPr>
        <w:t xml:space="preserve"> </w:t>
      </w:r>
      <w:proofErr w:type="spellStart"/>
      <w:r w:rsidR="00F311D0" w:rsidRPr="00B53E9F">
        <w:rPr>
          <w:highlight w:val="green"/>
        </w:rPr>
        <w:t>chang</w:t>
      </w:r>
      <w:r w:rsidRPr="00B53E9F">
        <w:rPr>
          <w:highlight w:val="green"/>
        </w:rPr>
        <w:t>ing</w:t>
      </w:r>
      <w:proofErr w:type="spellEnd"/>
      <w:r w:rsidR="00F311D0" w:rsidRPr="00B53E9F">
        <w:rPr>
          <w:highlight w:val="green"/>
        </w:rPr>
        <w:t xml:space="preserve"> </w:t>
      </w:r>
      <w:proofErr w:type="spellStart"/>
      <w:r w:rsidRPr="00B53E9F">
        <w:rPr>
          <w:highlight w:val="green"/>
        </w:rPr>
        <w:t>its</w:t>
      </w:r>
      <w:proofErr w:type="spellEnd"/>
      <w:r w:rsidR="00F311D0" w:rsidRPr="00B53E9F">
        <w:rPr>
          <w:highlight w:val="green"/>
        </w:rPr>
        <w:t xml:space="preserve"> </w:t>
      </w:r>
      <w:proofErr w:type="spellStart"/>
      <w:r w:rsidR="00F311D0" w:rsidRPr="00B53E9F">
        <w:rPr>
          <w:highlight w:val="green"/>
        </w:rPr>
        <w:t>n</w:t>
      </w:r>
      <w:r w:rsidRPr="00B53E9F">
        <w:rPr>
          <w:highlight w:val="green"/>
        </w:rPr>
        <w:t>ame</w:t>
      </w:r>
      <w:proofErr w:type="spellEnd"/>
      <w:r w:rsidR="00F311D0" w:rsidRPr="00B53E9F">
        <w:rPr>
          <w:highlight w:val="green"/>
        </w:rPr>
        <w:t xml:space="preserve"> </w:t>
      </w:r>
      <w:r w:rsidRPr="00B53E9F">
        <w:rPr>
          <w:highlight w:val="green"/>
        </w:rPr>
        <w:t>and</w:t>
      </w:r>
      <w:r w:rsidR="00F311D0" w:rsidRPr="00B53E9F">
        <w:rPr>
          <w:highlight w:val="green"/>
        </w:rPr>
        <w:t xml:space="preserve"> </w:t>
      </w:r>
      <w:proofErr w:type="spellStart"/>
      <w:r w:rsidR="00F311D0" w:rsidRPr="00B53E9F">
        <w:rPr>
          <w:highlight w:val="green"/>
        </w:rPr>
        <w:t>int</w:t>
      </w:r>
      <w:r w:rsidR="0003035D" w:rsidRPr="00B53E9F">
        <w:rPr>
          <w:highlight w:val="green"/>
        </w:rPr>
        <w:t>egrates</w:t>
      </w:r>
      <w:proofErr w:type="spellEnd"/>
      <w:r w:rsidR="00F311D0" w:rsidRPr="00B53E9F">
        <w:rPr>
          <w:highlight w:val="green"/>
        </w:rPr>
        <w:t xml:space="preserve"> </w:t>
      </w:r>
      <w:r w:rsidR="0003035D" w:rsidRPr="00B53E9F">
        <w:rPr>
          <w:highlight w:val="green"/>
        </w:rPr>
        <w:t>the</w:t>
      </w:r>
      <w:r w:rsidR="00F311D0" w:rsidRPr="00B53E9F">
        <w:rPr>
          <w:highlight w:val="green"/>
        </w:rPr>
        <w:t xml:space="preserve"> </w:t>
      </w:r>
      <w:proofErr w:type="spellStart"/>
      <w:r w:rsidR="00F311D0" w:rsidRPr="00B53E9F">
        <w:rPr>
          <w:highlight w:val="green"/>
        </w:rPr>
        <w:t>ICT</w:t>
      </w:r>
      <w:r w:rsidR="0003035D" w:rsidRPr="00B53E9F">
        <w:rPr>
          <w:highlight w:val="green"/>
        </w:rPr>
        <w:t>s</w:t>
      </w:r>
      <w:proofErr w:type="spellEnd"/>
      <w:r w:rsidR="00F311D0" w:rsidRPr="00B53E9F">
        <w:rPr>
          <w:highlight w:val="green"/>
        </w:rPr>
        <w:t xml:space="preserve"> </w:t>
      </w:r>
      <w:r w:rsidR="0003035D" w:rsidRPr="00B53E9F">
        <w:rPr>
          <w:highlight w:val="green"/>
        </w:rPr>
        <w:t>for the global institution</w:t>
      </w:r>
      <w:r w:rsidR="00F311D0" w:rsidRPr="00B53E9F">
        <w:rPr>
          <w:highlight w:val="green"/>
        </w:rPr>
        <w:t xml:space="preserve"> DIP ; </w:t>
      </w:r>
      <w:proofErr w:type="spellStart"/>
      <w:r w:rsidR="0003035D" w:rsidRPr="00B53E9F">
        <w:rPr>
          <w:highlight w:val="green"/>
        </w:rPr>
        <w:t>its</w:t>
      </w:r>
      <w:proofErr w:type="spellEnd"/>
      <w:r w:rsidR="0003035D" w:rsidRPr="00B53E9F">
        <w:rPr>
          <w:highlight w:val="green"/>
        </w:rPr>
        <w:t xml:space="preserve"> </w:t>
      </w:r>
      <w:proofErr w:type="spellStart"/>
      <w:r w:rsidR="0003035D" w:rsidRPr="00B53E9F">
        <w:rPr>
          <w:highlight w:val="green"/>
        </w:rPr>
        <w:t>become</w:t>
      </w:r>
      <w:proofErr w:type="spellEnd"/>
      <w:r w:rsidR="0003035D" w:rsidRPr="00B53E9F">
        <w:rPr>
          <w:highlight w:val="green"/>
        </w:rPr>
        <w:t xml:space="preserve"> the</w:t>
      </w:r>
      <w:r w:rsidR="00F311D0" w:rsidRPr="00B53E9F">
        <w:rPr>
          <w:highlight w:val="green"/>
        </w:rPr>
        <w:t xml:space="preserve"> </w:t>
      </w:r>
      <w:r w:rsidR="00F311D0" w:rsidRPr="00B53E9F">
        <w:rPr>
          <w:b/>
          <w:bCs/>
          <w:highlight w:val="green"/>
        </w:rPr>
        <w:t>CPTIC</w:t>
      </w:r>
      <w:r w:rsidR="00F311D0" w:rsidRPr="00B53E9F">
        <w:rPr>
          <w:highlight w:val="green"/>
        </w:rPr>
        <w:t xml:space="preserve"> (Centre pédagogique des technologies de l’information et de la communication)</w:t>
      </w:r>
    </w:p>
    <w:p w14:paraId="4592958E" w14:textId="23803551" w:rsidR="00A4470D" w:rsidRPr="00B53E9F" w:rsidRDefault="00A4470D" w:rsidP="00B53E9F">
      <w:pPr>
        <w:rPr>
          <w:b/>
          <w:bCs/>
          <w:sz w:val="32"/>
          <w:szCs w:val="32"/>
        </w:rPr>
      </w:pPr>
    </w:p>
    <w:p w14:paraId="088A17E8" w14:textId="1EAE752E" w:rsidR="00A4470D" w:rsidRPr="00B53E9F" w:rsidRDefault="00544258" w:rsidP="00FA6CAD">
      <w:pPr>
        <w:rPr>
          <w:b/>
          <w:bCs/>
          <w:lang w:val="en-US"/>
        </w:rPr>
      </w:pPr>
      <w:r w:rsidRPr="00C851BA">
        <w:rPr>
          <w:highlight w:val="green"/>
          <w:lang w:val="en-US"/>
        </w:rPr>
        <w:t>After the reflections to conduct to</w:t>
      </w:r>
      <w:r w:rsidR="00F311D0" w:rsidRPr="00C851BA">
        <w:rPr>
          <w:highlight w:val="green"/>
          <w:lang w:val="en-US"/>
        </w:rPr>
        <w:t xml:space="preserve"> </w:t>
      </w:r>
      <w:r w:rsidR="00B836D3" w:rsidRPr="00C851BA">
        <w:rPr>
          <w:highlight w:val="green"/>
          <w:lang w:val="en-US"/>
        </w:rPr>
        <w:t xml:space="preserve">the concept of </w:t>
      </w:r>
      <w:r w:rsidR="00F311D0" w:rsidRPr="00C851BA">
        <w:rPr>
          <w:highlight w:val="green"/>
          <w:lang w:val="en-US"/>
        </w:rPr>
        <w:t>MITIC</w:t>
      </w:r>
      <w:r w:rsidRPr="00C851BA">
        <w:rPr>
          <w:highlight w:val="green"/>
          <w:lang w:val="en-US"/>
        </w:rPr>
        <w:t xml:space="preserve"> (cf. above) and the settings of the CPTIC, the resource center </w:t>
      </w:r>
      <w:proofErr w:type="gramStart"/>
      <w:r w:rsidRPr="00C851BA">
        <w:rPr>
          <w:highlight w:val="green"/>
          <w:lang w:val="en-US"/>
        </w:rPr>
        <w:t>change</w:t>
      </w:r>
      <w:proofErr w:type="gramEnd"/>
      <w:r w:rsidRPr="00C851BA">
        <w:rPr>
          <w:highlight w:val="green"/>
          <w:lang w:val="en-US"/>
        </w:rPr>
        <w:t xml:space="preserve"> its name and become the </w:t>
      </w:r>
      <w:r w:rsidRPr="00C851BA">
        <w:rPr>
          <w:b/>
          <w:bCs/>
          <w:highlight w:val="green"/>
          <w:lang w:val="en-US"/>
        </w:rPr>
        <w:t>SEM</w:t>
      </w:r>
      <w:r w:rsidR="00B836D3" w:rsidRPr="00C851BA">
        <w:rPr>
          <w:b/>
          <w:bCs/>
          <w:highlight w:val="green"/>
          <w:lang w:val="en-US"/>
        </w:rPr>
        <w:t xml:space="preserve"> </w:t>
      </w:r>
      <w:r w:rsidR="00761EFD" w:rsidRPr="00C851BA">
        <w:rPr>
          <w:b/>
          <w:bCs/>
          <w:highlight w:val="green"/>
          <w:lang w:val="en-US"/>
        </w:rPr>
        <w:t xml:space="preserve">– Service </w:t>
      </w:r>
      <w:proofErr w:type="spellStart"/>
      <w:r w:rsidR="00761EFD" w:rsidRPr="00C851BA">
        <w:rPr>
          <w:b/>
          <w:bCs/>
          <w:highlight w:val="green"/>
          <w:lang w:val="en-US"/>
        </w:rPr>
        <w:t>Ecoles</w:t>
      </w:r>
      <w:proofErr w:type="spellEnd"/>
      <w:r w:rsidR="00761EFD" w:rsidRPr="00C851BA">
        <w:rPr>
          <w:b/>
          <w:bCs/>
          <w:highlight w:val="green"/>
          <w:lang w:val="en-US"/>
        </w:rPr>
        <w:t xml:space="preserve">-Medias </w:t>
      </w:r>
      <w:r w:rsidR="00B836D3" w:rsidRPr="00C851BA">
        <w:rPr>
          <w:b/>
          <w:bCs/>
          <w:highlight w:val="green"/>
          <w:lang w:val="en-US"/>
        </w:rPr>
        <w:t>(2006)</w:t>
      </w:r>
    </w:p>
    <w:p w14:paraId="7C7E3632" w14:textId="06F7BF85" w:rsidR="00F311D0" w:rsidRDefault="00797025" w:rsidP="00E44F01">
      <w:pPr>
        <w:jc w:val="center"/>
        <w:rPr>
          <w:b/>
          <w:bCs/>
          <w:sz w:val="32"/>
          <w:szCs w:val="32"/>
          <w:lang w:val="en-US"/>
        </w:rPr>
      </w:pPr>
      <w:r>
        <w:rPr>
          <w:b/>
          <w:bCs/>
          <w:noProof/>
          <w:sz w:val="32"/>
          <w:szCs w:val="32"/>
          <w:lang w:val="en-US"/>
        </w:rPr>
        <w:drawing>
          <wp:inline distT="0" distB="0" distL="0" distR="0" wp14:anchorId="697B1247" wp14:editId="6CA853D8">
            <wp:extent cx="5760720" cy="582168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3">
                      <a:extLst>
                        <a:ext uri="{28A0092B-C50C-407E-A947-70E740481C1C}">
                          <a14:useLocalDpi xmlns:a14="http://schemas.microsoft.com/office/drawing/2010/main" val="0"/>
                        </a:ext>
                      </a:extLst>
                    </a:blip>
                    <a:stretch>
                      <a:fillRect/>
                    </a:stretch>
                  </pic:blipFill>
                  <pic:spPr>
                    <a:xfrm>
                      <a:off x="0" y="0"/>
                      <a:ext cx="5760720" cy="5821680"/>
                    </a:xfrm>
                    <a:prstGeom prst="rect">
                      <a:avLst/>
                    </a:prstGeom>
                  </pic:spPr>
                </pic:pic>
              </a:graphicData>
            </a:graphic>
          </wp:inline>
        </w:drawing>
      </w:r>
    </w:p>
    <w:p w14:paraId="5AF2248E" w14:textId="653A3284" w:rsidR="00B53E9F" w:rsidRDefault="00B53E9F" w:rsidP="00FA6CAD">
      <w:pPr>
        <w:rPr>
          <w:b/>
          <w:bCs/>
          <w:lang w:val="en-US"/>
        </w:rPr>
      </w:pPr>
    </w:p>
    <w:p w14:paraId="04B0CC65" w14:textId="0D9DFB63" w:rsidR="00B53E9F" w:rsidRDefault="00B53E9F" w:rsidP="00FA6CAD">
      <w:pPr>
        <w:rPr>
          <w:b/>
          <w:bCs/>
          <w:lang w:val="en-US"/>
        </w:rPr>
      </w:pPr>
    </w:p>
    <w:p w14:paraId="772599C6" w14:textId="77777777" w:rsidR="00797025" w:rsidRDefault="00223832" w:rsidP="00797025">
      <w:pPr>
        <w:rPr>
          <w:b/>
          <w:bCs/>
          <w:lang w:val="en-US"/>
        </w:rPr>
      </w:pPr>
      <w:hyperlink r:id="rId34" w:history="1">
        <w:r w:rsidR="00797025" w:rsidRPr="00275C5F">
          <w:rPr>
            <w:rStyle w:val="Lienhypertexte"/>
            <w:b/>
            <w:bCs/>
            <w:lang w:val="en-US"/>
          </w:rPr>
          <w:t>https://www.emery-torracinta.ch/mon-action/formation/numerique/</w:t>
        </w:r>
      </w:hyperlink>
    </w:p>
    <w:p w14:paraId="00C1BD64" w14:textId="78EBEC88" w:rsidR="00B53E9F" w:rsidRDefault="00B53E9F" w:rsidP="00FA6CAD">
      <w:pPr>
        <w:rPr>
          <w:b/>
          <w:bCs/>
          <w:lang w:val="en-US"/>
        </w:rPr>
      </w:pPr>
    </w:p>
    <w:p w14:paraId="0DDE1AB1" w14:textId="1CB2A064" w:rsidR="00B53E9F" w:rsidRDefault="00B53E9F" w:rsidP="00FA6CAD">
      <w:pPr>
        <w:rPr>
          <w:b/>
          <w:bCs/>
          <w:lang w:val="en-US"/>
        </w:rPr>
      </w:pPr>
    </w:p>
    <w:p w14:paraId="410FC34A" w14:textId="114FAA21" w:rsidR="00A4470D" w:rsidRPr="00544258" w:rsidRDefault="00A4470D" w:rsidP="00797025">
      <w:pPr>
        <w:rPr>
          <w:b/>
          <w:bCs/>
          <w:sz w:val="32"/>
          <w:szCs w:val="32"/>
          <w:lang w:val="en-US"/>
        </w:rPr>
      </w:pPr>
    </w:p>
    <w:p w14:paraId="5805C1F1" w14:textId="788936F0" w:rsidR="006D12FC" w:rsidRPr="00F311D0" w:rsidRDefault="00B836D3" w:rsidP="00797025">
      <w:pPr>
        <w:jc w:val="center"/>
        <w:rPr>
          <w:b/>
          <w:bCs/>
          <w:sz w:val="32"/>
          <w:szCs w:val="32"/>
          <w:lang w:val="en-US"/>
        </w:rPr>
      </w:pPr>
      <w:r>
        <w:rPr>
          <w:b/>
          <w:bCs/>
          <w:noProof/>
          <w:sz w:val="32"/>
          <w:szCs w:val="32"/>
          <w:lang w:val="en-US"/>
        </w:rPr>
        <w:lastRenderedPageBreak/>
        <w:drawing>
          <wp:inline distT="0" distB="0" distL="0" distR="0" wp14:anchorId="0F650175" wp14:editId="7D854047">
            <wp:extent cx="5760720" cy="409384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93845"/>
                    </a:xfrm>
                    <a:prstGeom prst="rect">
                      <a:avLst/>
                    </a:prstGeom>
                  </pic:spPr>
                </pic:pic>
              </a:graphicData>
            </a:graphic>
          </wp:inline>
        </w:drawing>
      </w:r>
    </w:p>
    <w:p w14:paraId="019AD392" w14:textId="106FBAE7" w:rsidR="00A11DED" w:rsidRPr="00D763C7" w:rsidRDefault="00A11DED" w:rsidP="00A11DED">
      <w:pPr>
        <w:rPr>
          <w:b/>
          <w:bCs/>
          <w:lang w:val="en-US"/>
        </w:rPr>
      </w:pPr>
      <w:r w:rsidRPr="003E4678">
        <w:rPr>
          <w:b/>
          <w:bCs/>
          <w:highlight w:val="green"/>
          <w:lang w:val="en-US"/>
        </w:rPr>
        <w:t>Towards the F3-MITIC Certification in Switzerland 4th and 5th of May 2003</w:t>
      </w:r>
    </w:p>
    <w:p w14:paraId="2BB34183" w14:textId="77777777" w:rsidR="00A11DED" w:rsidRPr="003E4678" w:rsidRDefault="00A11DED" w:rsidP="00A11DED">
      <w:pPr>
        <w:rPr>
          <w:lang w:val="en-US"/>
        </w:rPr>
      </w:pPr>
      <w:r w:rsidRPr="003E4678">
        <w:rPr>
          <w:lang w:val="en-US"/>
        </w:rPr>
        <w:t xml:space="preserve">The even rash </w:t>
      </w:r>
      <w:r w:rsidRPr="003E4678">
        <w:rPr>
          <w:b/>
          <w:bCs/>
          <w:lang w:val="en-US"/>
        </w:rPr>
        <w:t>new, generous ideas</w:t>
      </w:r>
      <w:r w:rsidRPr="003E4678">
        <w:rPr>
          <w:lang w:val="en-US"/>
        </w:rPr>
        <w:t xml:space="preserve"> (taking charge of the training of teachers and of their teachers) which are translated in four years (the equivalent of a legislature) </w:t>
      </w:r>
      <w:r w:rsidRPr="003E4678">
        <w:rPr>
          <w:b/>
          <w:bCs/>
          <w:lang w:val="en-US"/>
        </w:rPr>
        <w:t xml:space="preserve">by a national regulation of competence recognition with </w:t>
      </w:r>
      <w:proofErr w:type="gramStart"/>
      <w:r w:rsidRPr="003E4678">
        <w:rPr>
          <w:b/>
          <w:bCs/>
          <w:lang w:val="en-US"/>
        </w:rPr>
        <w:t>an</w:t>
      </w:r>
      <w:proofErr w:type="gramEnd"/>
      <w:r w:rsidRPr="003E4678">
        <w:rPr>
          <w:b/>
          <w:bCs/>
          <w:lang w:val="en-US"/>
        </w:rPr>
        <w:t xml:space="preserve"> European standard (</w:t>
      </w:r>
      <w:r w:rsidRPr="003E4678">
        <w:rPr>
          <w:lang w:val="en-US"/>
        </w:rPr>
        <w:t>ECTS), while having been the object of a prototyping, an experiment, then an unanimous action plan of the CDIP-CH before being in the heart of a federal law, are not legions.</w:t>
      </w:r>
    </w:p>
    <w:p w14:paraId="16E4FE48" w14:textId="77777777" w:rsidR="00A11DED" w:rsidRPr="003E4678" w:rsidRDefault="00A11DED" w:rsidP="00A11DED">
      <w:pPr>
        <w:rPr>
          <w:lang w:val="en-US"/>
        </w:rPr>
      </w:pPr>
    </w:p>
    <w:p w14:paraId="2E95CD2A" w14:textId="0488FC11" w:rsidR="00A11DED" w:rsidRPr="003E4678" w:rsidRDefault="00A11DED" w:rsidP="00A11DED">
      <w:pPr>
        <w:rPr>
          <w:lang w:val="en-US"/>
        </w:rPr>
      </w:pPr>
      <w:r w:rsidRPr="003E4678">
        <w:rPr>
          <w:b/>
          <w:bCs/>
          <w:lang w:val="en-US"/>
        </w:rPr>
        <w:t>This F3-MITIC project 2</w:t>
      </w:r>
      <w:r w:rsidRPr="003E4678">
        <w:rPr>
          <w:lang w:val="en-US"/>
        </w:rPr>
        <w:t xml:space="preserve"> aims at implementing a </w:t>
      </w:r>
      <w:r w:rsidRPr="003E4678">
        <w:rPr>
          <w:b/>
          <w:bCs/>
          <w:lang w:val="en-US"/>
        </w:rPr>
        <w:t>learning process for teachers of teachers (F3</w:t>
      </w:r>
      <w:r w:rsidRPr="003E4678">
        <w:rPr>
          <w:lang w:val="en-US"/>
        </w:rPr>
        <w:t xml:space="preserve">) in media, image and ICT (MITIC) </w:t>
      </w:r>
      <w:r w:rsidRPr="003E4678">
        <w:rPr>
          <w:b/>
          <w:bCs/>
          <w:lang w:val="en-US"/>
        </w:rPr>
        <w:t>for all levels of education</w:t>
      </w:r>
      <w:r w:rsidRPr="003E4678">
        <w:rPr>
          <w:lang w:val="en-US"/>
        </w:rPr>
        <w:t xml:space="preserve"> (from the primary to the secondary education including the</w:t>
      </w:r>
      <w:r w:rsidR="00122106" w:rsidRPr="003E4678">
        <w:rPr>
          <w:lang w:val="en-US"/>
        </w:rPr>
        <w:t xml:space="preserve"> </w:t>
      </w:r>
      <w:r w:rsidRPr="003E4678">
        <w:rPr>
          <w:lang w:val="en-US"/>
        </w:rPr>
        <w:t xml:space="preserve">professional training) </w:t>
      </w:r>
      <w:r w:rsidRPr="003E4678">
        <w:rPr>
          <w:b/>
          <w:bCs/>
          <w:lang w:val="en-US"/>
        </w:rPr>
        <w:t>for the initial training as well as the continued education of all teachers</w:t>
      </w:r>
      <w:r w:rsidRPr="003E4678">
        <w:rPr>
          <w:lang w:val="en-US"/>
        </w:rPr>
        <w:t>. The priority target of using MITIC in the processes of education and learning is in r</w:t>
      </w:r>
      <w:r w:rsidR="00122106" w:rsidRPr="003E4678">
        <w:rPr>
          <w:lang w:val="en-US"/>
        </w:rPr>
        <w:t>e</w:t>
      </w:r>
      <w:r w:rsidRPr="003E4678">
        <w:rPr>
          <w:lang w:val="en-US"/>
        </w:rPr>
        <w:t>f</w:t>
      </w:r>
      <w:r w:rsidR="00122106" w:rsidRPr="003E4678">
        <w:rPr>
          <w:lang w:val="en-US"/>
        </w:rPr>
        <w:t>e</w:t>
      </w:r>
      <w:r w:rsidRPr="003E4678">
        <w:rPr>
          <w:lang w:val="en-US"/>
        </w:rPr>
        <w:t>rence to the plans of studies, the current modernization efforts in the educational systems and the institutional priorities.</w:t>
      </w:r>
    </w:p>
    <w:p w14:paraId="43EC8DEA" w14:textId="77777777" w:rsidR="00A11DED" w:rsidRPr="003E4678" w:rsidRDefault="00A11DED" w:rsidP="00A11DED">
      <w:pPr>
        <w:rPr>
          <w:lang w:val="en-US"/>
        </w:rPr>
      </w:pPr>
    </w:p>
    <w:p w14:paraId="134BBF6E" w14:textId="3CEA3FAC" w:rsidR="00572325" w:rsidRDefault="00A11DED" w:rsidP="0049662D">
      <w:pPr>
        <w:rPr>
          <w:lang w:val="en-US"/>
        </w:rPr>
      </w:pPr>
      <w:r w:rsidRPr="003E4678">
        <w:rPr>
          <w:b/>
          <w:bCs/>
          <w:lang w:val="en-US"/>
        </w:rPr>
        <w:t>The roots of this process</w:t>
      </w:r>
      <w:r w:rsidRPr="003E4678">
        <w:rPr>
          <w:lang w:val="en-US"/>
        </w:rPr>
        <w:t xml:space="preserve"> can already be found in a certain number of European projects with Swiss participation (TREND</w:t>
      </w:r>
      <w:proofErr w:type="gramStart"/>
      <w:r w:rsidRPr="003E4678">
        <w:rPr>
          <w:lang w:val="en-US"/>
        </w:rPr>
        <w:t>3 ,</w:t>
      </w:r>
      <w:proofErr w:type="gramEnd"/>
      <w:r w:rsidRPr="003E4678">
        <w:rPr>
          <w:lang w:val="en-US"/>
        </w:rPr>
        <w:t xml:space="preserve"> FETICHE4 , etc.) at the end of last century. The click occurred during two national seminars at the end of this millennium within the framework of the project </w:t>
      </w:r>
      <w:r w:rsidRPr="003E4678">
        <w:rPr>
          <w:b/>
          <w:bCs/>
          <w:lang w:val="en-US"/>
        </w:rPr>
        <w:t>EKC</w:t>
      </w:r>
      <w:r w:rsidRPr="003E4678">
        <w:rPr>
          <w:lang w:val="en-US"/>
        </w:rPr>
        <w:t xml:space="preserve"> (European Knowledge</w:t>
      </w:r>
      <w:r w:rsidR="00CC35F4" w:rsidRPr="003E4678">
        <w:rPr>
          <w:lang w:val="en-US"/>
        </w:rPr>
        <w:t xml:space="preserve"> </w:t>
      </w:r>
      <w:r w:rsidRPr="003E4678">
        <w:rPr>
          <w:lang w:val="en-US"/>
        </w:rPr>
        <w:t xml:space="preserve">Centre) – </w:t>
      </w:r>
      <w:r w:rsidRPr="003E4678">
        <w:rPr>
          <w:b/>
          <w:bCs/>
          <w:lang w:val="en-US"/>
        </w:rPr>
        <w:t xml:space="preserve">KCTR </w:t>
      </w:r>
      <w:r w:rsidRPr="003E4678">
        <w:rPr>
          <w:lang w:val="en-US"/>
        </w:rPr>
        <w:t>(Knowledge Centre for</w:t>
      </w:r>
      <w:r w:rsidR="00E17D22" w:rsidRPr="003E4678">
        <w:rPr>
          <w:lang w:val="en-US"/>
        </w:rPr>
        <w:t xml:space="preserve"> </w:t>
      </w:r>
      <w:r w:rsidRPr="003E4678">
        <w:rPr>
          <w:lang w:val="en-US"/>
        </w:rPr>
        <w:t>Teachers</w:t>
      </w:r>
      <w:r w:rsidR="00E17D22" w:rsidRPr="003E4678">
        <w:rPr>
          <w:lang w:val="en-US"/>
        </w:rPr>
        <w:t xml:space="preserve"> and Researchers). F3-MITIC was already, indeed, in the plan of actions.</w:t>
      </w:r>
    </w:p>
    <w:p w14:paraId="2CA7FC7E" w14:textId="77777777" w:rsidR="000D40AC" w:rsidRDefault="000D40AC" w:rsidP="0049662D">
      <w:pPr>
        <w:rPr>
          <w:b/>
          <w:bCs/>
          <w:lang w:val="en-US"/>
        </w:rPr>
      </w:pPr>
    </w:p>
    <w:p w14:paraId="5E641664" w14:textId="2961EC03" w:rsidR="00572325" w:rsidRDefault="00572325" w:rsidP="0049662D">
      <w:pPr>
        <w:rPr>
          <w:lang w:val="en-US"/>
        </w:rPr>
      </w:pPr>
      <w:r w:rsidRPr="003E4678">
        <w:rPr>
          <w:b/>
          <w:bCs/>
          <w:highlight w:val="green"/>
          <w:lang w:val="en-US"/>
        </w:rPr>
        <w:t>Towards the F3-MITIC Certification in Switzerland</w:t>
      </w:r>
      <w:r w:rsidR="00874B3E" w:rsidRPr="003E4678">
        <w:rPr>
          <w:b/>
          <w:bCs/>
          <w:highlight w:val="green"/>
          <w:lang w:val="en-US"/>
        </w:rPr>
        <w:t xml:space="preserve"> -</w:t>
      </w:r>
      <w:r w:rsidR="00874B3E">
        <w:rPr>
          <w:b/>
          <w:bCs/>
          <w:lang w:val="en-US"/>
        </w:rPr>
        <w:t xml:space="preserve"> </w:t>
      </w:r>
    </w:p>
    <w:p w14:paraId="66EF508A" w14:textId="77777777" w:rsidR="00FF6821" w:rsidRPr="00874B3E" w:rsidRDefault="00FF6821" w:rsidP="00FF6821">
      <w:pPr>
        <w:pStyle w:val="Titre1"/>
        <w:rPr>
          <w:b/>
          <w:bCs/>
          <w:i/>
          <w:iCs/>
          <w:color w:val="000000" w:themeColor="text1"/>
          <w:sz w:val="24"/>
          <w:szCs w:val="24"/>
          <w:lang w:val="en-US"/>
        </w:rPr>
      </w:pPr>
      <w:r w:rsidRPr="00874B3E">
        <w:rPr>
          <w:b/>
          <w:bCs/>
          <w:i/>
          <w:iCs/>
          <w:color w:val="000000" w:themeColor="text1"/>
          <w:sz w:val="24"/>
          <w:szCs w:val="24"/>
          <w:lang w:val="en-US"/>
        </w:rPr>
        <w:t xml:space="preserve">F3-MITIC, </w:t>
      </w:r>
      <w:proofErr w:type="spellStart"/>
      <w:r w:rsidRPr="00874B3E">
        <w:rPr>
          <w:b/>
          <w:bCs/>
          <w:i/>
          <w:iCs/>
          <w:color w:val="000000" w:themeColor="text1"/>
          <w:sz w:val="24"/>
          <w:szCs w:val="24"/>
          <w:lang w:val="en-US"/>
        </w:rPr>
        <w:t>mai</w:t>
      </w:r>
      <w:proofErr w:type="spellEnd"/>
      <w:r w:rsidRPr="00874B3E">
        <w:rPr>
          <w:b/>
          <w:bCs/>
          <w:i/>
          <w:iCs/>
          <w:color w:val="000000" w:themeColor="text1"/>
          <w:sz w:val="24"/>
          <w:szCs w:val="24"/>
          <w:lang w:val="en-US"/>
        </w:rPr>
        <w:t xml:space="preserve"> 2003 - Short Information about the ICT 21 process</w:t>
      </w:r>
    </w:p>
    <w:p w14:paraId="2653C5A5" w14:textId="63C2A432" w:rsidR="00AE7505" w:rsidRPr="00B04E05" w:rsidRDefault="00223832" w:rsidP="00AE7505">
      <w:pPr>
        <w:rPr>
          <w:lang w:val="en-US"/>
        </w:rPr>
      </w:pPr>
      <w:hyperlink r:id="rId36" w:history="1">
        <w:r w:rsidR="00874B3E" w:rsidRPr="00275C5F">
          <w:rPr>
            <w:rStyle w:val="Lienhypertexte"/>
            <w:lang w:val="en-US"/>
          </w:rPr>
          <w:t>https://www.yumpu.com/fr/document/view/22481606/na-3-f3-mitic-mai-2003-short-information-about-the-ict-21-process</w:t>
        </w:r>
      </w:hyperlink>
    </w:p>
    <w:p w14:paraId="7FEEB11D" w14:textId="727DF5A0" w:rsidR="00111A02" w:rsidRDefault="00223832" w:rsidP="00111A02">
      <w:pPr>
        <w:spacing w:before="100" w:beforeAutospacing="1" w:after="100" w:afterAutospacing="1"/>
        <w:outlineLvl w:val="1"/>
        <w:rPr>
          <w:b/>
          <w:bCs/>
        </w:rPr>
      </w:pPr>
      <w:hyperlink r:id="rId37" w:history="1">
        <w:proofErr w:type="spellStart"/>
        <w:r w:rsidR="00111A02" w:rsidRPr="00111A02">
          <w:rPr>
            <w:b/>
            <w:bCs/>
            <w:color w:val="0000FF"/>
            <w:u w:val="single"/>
          </w:rPr>
          <w:t>NaTechInfo</w:t>
        </w:r>
        <w:proofErr w:type="spellEnd"/>
        <w:r w:rsidR="00111A02" w:rsidRPr="00111A02">
          <w:rPr>
            <w:b/>
            <w:bCs/>
            <w:color w:val="0000FF"/>
            <w:u w:val="single"/>
          </w:rPr>
          <w:t>-No 31-Dec 2021-Plus de femmes dans les MINT : Ce que fait à la ville de Zurich</w:t>
        </w:r>
      </w:hyperlink>
      <w:r w:rsidR="0082042C">
        <w:rPr>
          <w:b/>
          <w:bCs/>
        </w:rPr>
        <w:t xml:space="preserve"> </w:t>
      </w:r>
    </w:p>
    <w:p w14:paraId="6544F09C" w14:textId="3121D730" w:rsidR="0082042C" w:rsidRDefault="00223832" w:rsidP="00111A02">
      <w:pPr>
        <w:spacing w:before="100" w:beforeAutospacing="1" w:after="100" w:afterAutospacing="1"/>
        <w:outlineLvl w:val="1"/>
        <w:rPr>
          <w:rFonts w:ascii="Times" w:eastAsiaTheme="minorHAnsi" w:hAnsi="Times" w:cstheme="minorBidi"/>
          <w:i/>
          <w:iCs/>
          <w:lang w:val="fr-FR" w:eastAsia="en-US"/>
        </w:rPr>
      </w:pPr>
      <w:hyperlink r:id="rId38" w:history="1">
        <w:r w:rsidR="0082042C" w:rsidRPr="00454F55">
          <w:rPr>
            <w:rFonts w:ascii="Times" w:eastAsiaTheme="minorHAnsi" w:hAnsi="Times" w:cs="Times"/>
            <w:b/>
            <w:bCs/>
            <w:i/>
            <w:iCs/>
            <w:color w:val="000087"/>
            <w:u w:val="single" w:color="118DFF"/>
            <w:lang w:val="fr-FR" w:eastAsia="en-US"/>
          </w:rPr>
          <w:t>http://www.ict-21.ch/l4d/pg/file/read/925520/natechinfono-31dec-2021plus-de-femmes-dans-les-mint-ce-que-fait-la-ville-de-zurich</w:t>
        </w:r>
      </w:hyperlink>
    </w:p>
    <w:p w14:paraId="7A492766" w14:textId="77777777" w:rsidR="00454F55" w:rsidRPr="00111A02" w:rsidRDefault="00454F55" w:rsidP="00111A02">
      <w:pPr>
        <w:spacing w:before="100" w:beforeAutospacing="1" w:after="100" w:afterAutospacing="1"/>
        <w:outlineLvl w:val="1"/>
        <w:rPr>
          <w:b/>
          <w:bCs/>
          <w:i/>
          <w:iCs/>
        </w:rPr>
      </w:pPr>
    </w:p>
    <w:p w14:paraId="32DC9E83" w14:textId="3D21FD2A" w:rsidR="00870EF5" w:rsidRDefault="00AE7505" w:rsidP="00870EF5">
      <w:pPr>
        <w:ind w:left="708"/>
        <w:rPr>
          <w:lang w:val="en-US"/>
        </w:rPr>
      </w:pPr>
      <w:r>
        <w:rPr>
          <w:noProof/>
          <w:lang w:val="en-US"/>
        </w:rPr>
        <w:drawing>
          <wp:inline distT="0" distB="0" distL="0" distR="0" wp14:anchorId="7BB0B627" wp14:editId="1AB3312D">
            <wp:extent cx="4254500" cy="3213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39">
                      <a:extLst>
                        <a:ext uri="{28A0092B-C50C-407E-A947-70E740481C1C}">
                          <a14:useLocalDpi xmlns:a14="http://schemas.microsoft.com/office/drawing/2010/main" val="0"/>
                        </a:ext>
                      </a:extLst>
                    </a:blip>
                    <a:stretch>
                      <a:fillRect/>
                    </a:stretch>
                  </pic:blipFill>
                  <pic:spPr>
                    <a:xfrm>
                      <a:off x="0" y="0"/>
                      <a:ext cx="4254500" cy="3213100"/>
                    </a:xfrm>
                    <a:prstGeom prst="rect">
                      <a:avLst/>
                    </a:prstGeom>
                  </pic:spPr>
                </pic:pic>
              </a:graphicData>
            </a:graphic>
          </wp:inline>
        </w:drawing>
      </w:r>
    </w:p>
    <w:p w14:paraId="42449BE4" w14:textId="77777777" w:rsidR="000D40AC" w:rsidRDefault="000D40AC" w:rsidP="00870EF5">
      <w:pPr>
        <w:ind w:left="708"/>
        <w:rPr>
          <w:b/>
          <w:bCs/>
          <w:i/>
          <w:iCs/>
          <w:highlight w:val="lightGray"/>
        </w:rPr>
      </w:pPr>
    </w:p>
    <w:p w14:paraId="2B5F7BAE" w14:textId="438E399A" w:rsidR="00870EF5" w:rsidRPr="003804D6" w:rsidRDefault="00870EF5" w:rsidP="00870EF5">
      <w:pPr>
        <w:ind w:left="708"/>
        <w:rPr>
          <w:b/>
          <w:bCs/>
        </w:rPr>
      </w:pPr>
      <w:r w:rsidRPr="003804D6">
        <w:rPr>
          <w:b/>
          <w:bCs/>
        </w:rPr>
        <w:t xml:space="preserve">Reconnaissance des qualifications complémentaires dans la profession enseignante : mise en consultation by the General </w:t>
      </w:r>
      <w:proofErr w:type="spellStart"/>
      <w:r w:rsidRPr="003804D6">
        <w:rPr>
          <w:b/>
          <w:bCs/>
        </w:rPr>
        <w:t>Secretary</w:t>
      </w:r>
      <w:proofErr w:type="spellEnd"/>
      <w:r w:rsidRPr="003804D6">
        <w:rPr>
          <w:b/>
          <w:bCs/>
        </w:rPr>
        <w:t xml:space="preserve"> of CDIP (</w:t>
      </w:r>
      <w:proofErr w:type="spellStart"/>
      <w:r w:rsidRPr="003804D6">
        <w:rPr>
          <w:b/>
          <w:bCs/>
        </w:rPr>
        <w:t>Conference</w:t>
      </w:r>
      <w:proofErr w:type="spellEnd"/>
      <w:r w:rsidRPr="003804D6">
        <w:rPr>
          <w:b/>
          <w:bCs/>
        </w:rPr>
        <w:t xml:space="preserve"> of all directions of cantonal </w:t>
      </w:r>
      <w:proofErr w:type="spellStart"/>
      <w:r w:rsidRPr="003804D6">
        <w:rPr>
          <w:b/>
          <w:bCs/>
        </w:rPr>
        <w:t>Ministers</w:t>
      </w:r>
      <w:proofErr w:type="spellEnd"/>
      <w:r w:rsidRPr="003804D6">
        <w:rPr>
          <w:b/>
          <w:bCs/>
        </w:rPr>
        <w:t xml:space="preserve"> of </w:t>
      </w:r>
      <w:proofErr w:type="spellStart"/>
      <w:r w:rsidRPr="003804D6">
        <w:rPr>
          <w:b/>
          <w:bCs/>
        </w:rPr>
        <w:t>Education</w:t>
      </w:r>
      <w:proofErr w:type="spellEnd"/>
      <w:r w:rsidR="00B04E05" w:rsidRPr="003804D6">
        <w:rPr>
          <w:b/>
          <w:bCs/>
        </w:rPr>
        <w:t>)</w:t>
      </w:r>
    </w:p>
    <w:p w14:paraId="09188BA5" w14:textId="77777777" w:rsidR="00870EF5" w:rsidRPr="003804D6" w:rsidRDefault="00870EF5" w:rsidP="00870EF5">
      <w:pPr>
        <w:ind w:left="708"/>
        <w:rPr>
          <w:b/>
          <w:bCs/>
        </w:rPr>
      </w:pPr>
    </w:p>
    <w:p w14:paraId="0DB1ECB8" w14:textId="77777777" w:rsidR="00870EF5" w:rsidRPr="003804D6" w:rsidRDefault="00870EF5" w:rsidP="00870EF5">
      <w:pPr>
        <w:ind w:left="708"/>
        <w:rPr>
          <w:b/>
          <w:bCs/>
        </w:rPr>
      </w:pPr>
      <w:r w:rsidRPr="003804D6">
        <w:rPr>
          <w:b/>
          <w:bCs/>
        </w:rPr>
        <w:t>Formation continue des enseignantes et enseignants, reconnaissance nationale des qualifications complémentaires, organisation de la carrière professionnelle : la CDIP lance une double consultation sur toutes ces questions.</w:t>
      </w:r>
    </w:p>
    <w:p w14:paraId="7DD31606" w14:textId="77777777" w:rsidR="00870EF5" w:rsidRPr="003804D6" w:rsidRDefault="00870EF5" w:rsidP="00870EF5">
      <w:pPr>
        <w:ind w:left="708"/>
      </w:pPr>
    </w:p>
    <w:p w14:paraId="6EF9CB51" w14:textId="04729B44" w:rsidR="00547B14" w:rsidRPr="007516F1" w:rsidRDefault="00870EF5" w:rsidP="00870EF5">
      <w:pPr>
        <w:ind w:left="708"/>
      </w:pPr>
      <w:r w:rsidRPr="003804D6">
        <w:t>Le Comité de la Conférence suisse des directeurs cantonaux de l’instruction publique (CDIP) a mis en consultation deux projets : les Recommandations relatives à la formation continue des enseignantes et des enseignants et le Règlement concernant la reconnaissance des qualifications complémentaires dans la profession enseignante. La procédure de consultation s</w:t>
      </w:r>
      <w:r w:rsidR="00B04E05" w:rsidRPr="003804D6">
        <w:t>’</w:t>
      </w:r>
      <w:r w:rsidRPr="003804D6">
        <w:t>e</w:t>
      </w:r>
      <w:r w:rsidR="00B04E05" w:rsidRPr="003804D6">
        <w:t>st</w:t>
      </w:r>
      <w:r w:rsidRPr="003804D6">
        <w:t xml:space="preserve"> termin</w:t>
      </w:r>
      <w:r w:rsidR="00B04E05" w:rsidRPr="003804D6">
        <w:t>ée</w:t>
      </w:r>
      <w:r w:rsidRPr="003804D6">
        <w:t xml:space="preserve"> le 15 mars 2004.</w:t>
      </w:r>
      <w:r w:rsidRPr="007516F1">
        <w:t xml:space="preserve"> </w:t>
      </w:r>
    </w:p>
    <w:p w14:paraId="30AEA9DB" w14:textId="1F18422B" w:rsidR="00547B14" w:rsidRPr="007516F1" w:rsidRDefault="00547B14" w:rsidP="00870EF5">
      <w:pPr>
        <w:ind w:left="708"/>
      </w:pPr>
    </w:p>
    <w:p w14:paraId="01091841" w14:textId="0C07B2A2" w:rsidR="00547B14" w:rsidRDefault="00547B14" w:rsidP="00547B14">
      <w:pPr>
        <w:ind w:left="708"/>
        <w:rPr>
          <w:b/>
          <w:bCs/>
        </w:rPr>
      </w:pPr>
      <w:r w:rsidRPr="008A437F">
        <w:rPr>
          <w:b/>
          <w:bCs/>
        </w:rPr>
        <w:t xml:space="preserve">CDIP = EDK = CDPE = CDEP </w:t>
      </w:r>
      <w:r w:rsidRPr="008A437F">
        <w:rPr>
          <w:b/>
          <w:bCs/>
          <w:lang w:val="en-US"/>
        </w:rPr>
        <w:sym w:font="Wingdings" w:char="F0E8"/>
      </w:r>
      <w:r w:rsidRPr="008A437F">
        <w:rPr>
          <w:b/>
          <w:bCs/>
        </w:rPr>
        <w:t xml:space="preserve"> top power of all Cantons </w:t>
      </w:r>
      <w:proofErr w:type="spellStart"/>
      <w:r w:rsidRPr="008A437F">
        <w:rPr>
          <w:b/>
          <w:bCs/>
        </w:rPr>
        <w:t>Minister</w:t>
      </w:r>
      <w:proofErr w:type="spellEnd"/>
      <w:r w:rsidRPr="008A437F">
        <w:rPr>
          <w:b/>
          <w:bCs/>
        </w:rPr>
        <w:t xml:space="preserve"> of </w:t>
      </w:r>
      <w:proofErr w:type="spellStart"/>
      <w:r w:rsidRPr="008A437F">
        <w:rPr>
          <w:b/>
          <w:bCs/>
        </w:rPr>
        <w:t>Education</w:t>
      </w:r>
      <w:proofErr w:type="spellEnd"/>
      <w:r w:rsidRPr="008A437F">
        <w:rPr>
          <w:b/>
          <w:bCs/>
        </w:rPr>
        <w:t xml:space="preserve"> in CH</w:t>
      </w:r>
    </w:p>
    <w:p w14:paraId="1E5CB9AF" w14:textId="664C3754" w:rsidR="003804D6" w:rsidRDefault="003804D6" w:rsidP="00547B14">
      <w:pPr>
        <w:ind w:left="708"/>
        <w:rPr>
          <w:b/>
          <w:bCs/>
        </w:rPr>
      </w:pPr>
    </w:p>
    <w:p w14:paraId="5B8F5B07" w14:textId="77777777" w:rsidR="003804D6" w:rsidRPr="003804D6" w:rsidRDefault="003804D6" w:rsidP="003804D6">
      <w:pPr>
        <w:jc w:val="center"/>
        <w:rPr>
          <w:b/>
          <w:bCs/>
          <w:highlight w:val="green"/>
          <w:lang w:val="en-US"/>
        </w:rPr>
      </w:pPr>
      <w:r w:rsidRPr="003804D6">
        <w:rPr>
          <w:b/>
          <w:bCs/>
          <w:highlight w:val="green"/>
          <w:lang w:val="en-US"/>
        </w:rPr>
        <w:t>To move from an Information Society to a Knowledge Society</w:t>
      </w:r>
    </w:p>
    <w:p w14:paraId="25A40771" w14:textId="77777777" w:rsidR="003804D6" w:rsidRPr="00923C02" w:rsidRDefault="003804D6" w:rsidP="003804D6">
      <w:pPr>
        <w:jc w:val="center"/>
        <w:rPr>
          <w:sz w:val="16"/>
          <w:szCs w:val="16"/>
        </w:rPr>
      </w:pPr>
      <w:r w:rsidRPr="003804D6">
        <w:rPr>
          <w:sz w:val="16"/>
          <w:szCs w:val="16"/>
          <w:highlight w:val="green"/>
        </w:rPr>
        <w:t>Raymond Morel, Président de la Commission ICT de la SATW</w:t>
      </w:r>
    </w:p>
    <w:p w14:paraId="20BE431C" w14:textId="4C812851" w:rsidR="003804D6" w:rsidRPr="00344724" w:rsidRDefault="003804D6" w:rsidP="003804D6">
      <w:pPr>
        <w:rPr>
          <w:sz w:val="16"/>
          <w:szCs w:val="16"/>
          <w:lang w:val="en-US"/>
        </w:rPr>
      </w:pPr>
      <w:r>
        <w:tab/>
      </w:r>
      <w:r>
        <w:tab/>
      </w:r>
      <w:r>
        <w:tab/>
      </w:r>
      <w:r>
        <w:tab/>
      </w:r>
      <w:r w:rsidRPr="00344724">
        <w:rPr>
          <w:sz w:val="16"/>
          <w:szCs w:val="16"/>
          <w:lang w:val="en-US"/>
        </w:rPr>
        <w:t>Cf. the full text</w:t>
      </w:r>
      <w:r w:rsidR="00344724" w:rsidRPr="00344724">
        <w:rPr>
          <w:sz w:val="16"/>
          <w:szCs w:val="16"/>
          <w:lang w:val="en-US"/>
        </w:rPr>
        <w:t xml:space="preserve"> on demand</w:t>
      </w:r>
    </w:p>
    <w:p w14:paraId="14F379AB" w14:textId="77777777" w:rsidR="003804D6" w:rsidRPr="00A32905" w:rsidRDefault="003804D6" w:rsidP="00547B14">
      <w:pPr>
        <w:ind w:left="708"/>
        <w:rPr>
          <w:b/>
          <w:bCs/>
          <w:lang w:val="en-US"/>
        </w:rPr>
      </w:pPr>
    </w:p>
    <w:p w14:paraId="69B2DD87" w14:textId="5174842B" w:rsidR="004B71C9" w:rsidRDefault="00336952" w:rsidP="0049662D">
      <w:pPr>
        <w:rPr>
          <w:lang w:val="en-US"/>
        </w:rPr>
      </w:pPr>
      <w:r>
        <w:rPr>
          <w:lang w:val="en-US"/>
        </w:rPr>
        <w:br w:type="page"/>
      </w:r>
    </w:p>
    <w:p w14:paraId="1FF72CD3" w14:textId="77777777" w:rsidR="00554F47" w:rsidRPr="00F9308E" w:rsidRDefault="00554F47" w:rsidP="0049662D">
      <w:pPr>
        <w:rPr>
          <w:lang w:val="en-US"/>
        </w:rPr>
      </w:pPr>
    </w:p>
    <w:p w14:paraId="1DA3A22C" w14:textId="17D36C04" w:rsidR="00554F47" w:rsidRDefault="002A3D78"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t xml:space="preserve">Section </w:t>
      </w:r>
      <w:r w:rsidR="004B71C9">
        <w:rPr>
          <w:b/>
          <w:bCs/>
          <w:sz w:val="36"/>
          <w:szCs w:val="36"/>
          <w:lang w:val="en-US"/>
        </w:rPr>
        <w:t>3</w:t>
      </w:r>
    </w:p>
    <w:p w14:paraId="473CCD51" w14:textId="77777777" w:rsidR="002E2779" w:rsidRDefault="002E2779" w:rsidP="002E2779">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r>
        <w:rPr>
          <w:b/>
          <w:bCs/>
          <w:sz w:val="36"/>
          <w:szCs w:val="36"/>
          <w:lang w:val="en-US"/>
        </w:rPr>
        <w:t>Reminding actions to achieve for improving the process</w:t>
      </w:r>
    </w:p>
    <w:p w14:paraId="24E3839C" w14:textId="77777777" w:rsidR="002E2779" w:rsidRDefault="002E2779" w:rsidP="002A3D78">
      <w:pPr>
        <w:pBdr>
          <w:top w:val="single" w:sz="4" w:space="1" w:color="auto"/>
          <w:left w:val="single" w:sz="4" w:space="4" w:color="auto"/>
          <w:bottom w:val="single" w:sz="4" w:space="1" w:color="auto"/>
          <w:right w:val="single" w:sz="4" w:space="4" w:color="auto"/>
        </w:pBdr>
        <w:spacing w:before="100" w:beforeAutospacing="1" w:after="100" w:afterAutospacing="1"/>
        <w:outlineLvl w:val="1"/>
        <w:rPr>
          <w:b/>
          <w:bCs/>
          <w:sz w:val="36"/>
          <w:szCs w:val="36"/>
          <w:lang w:val="en-US"/>
        </w:rPr>
      </w:pPr>
    </w:p>
    <w:p w14:paraId="12860CB4" w14:textId="687F5458" w:rsidR="00554F47" w:rsidRDefault="00554F47">
      <w:pPr>
        <w:rPr>
          <w:b/>
          <w:bCs/>
          <w:sz w:val="36"/>
          <w:szCs w:val="36"/>
          <w:lang w:val="en-US"/>
        </w:rPr>
      </w:pPr>
    </w:p>
    <w:p w14:paraId="7EE75C05" w14:textId="22CA53C6" w:rsidR="002E2779" w:rsidRPr="00A32905" w:rsidRDefault="00661E79" w:rsidP="0049662D">
      <w:pPr>
        <w:rPr>
          <w:lang w:val="en-US"/>
        </w:rPr>
      </w:pPr>
      <w:r w:rsidRPr="00A32905">
        <w:rPr>
          <w:lang w:val="en-US"/>
        </w:rPr>
        <w:t>Any reader of this description</w:t>
      </w:r>
      <w:r w:rsidR="00E3437D" w:rsidRPr="00A32905">
        <w:rPr>
          <w:lang w:val="en-US"/>
        </w:rPr>
        <w:t xml:space="preserve"> around MITIC should have notice that </w:t>
      </w:r>
      <w:r w:rsidR="00E3437D" w:rsidRPr="00585F0A">
        <w:rPr>
          <w:highlight w:val="green"/>
          <w:lang w:val="en-US"/>
        </w:rPr>
        <w:t>I use “services” of a cartoonist because I believe pictures (cartoons) help to understand better/</w:t>
      </w:r>
      <w:proofErr w:type="spellStart"/>
      <w:r w:rsidR="00E3437D" w:rsidRPr="00585F0A">
        <w:rPr>
          <w:highlight w:val="green"/>
          <w:lang w:val="en-US"/>
        </w:rPr>
        <w:t>deaper</w:t>
      </w:r>
      <w:proofErr w:type="spellEnd"/>
      <w:r w:rsidR="00E3437D" w:rsidRPr="00585F0A">
        <w:rPr>
          <w:highlight w:val="green"/>
          <w:lang w:val="en-US"/>
        </w:rPr>
        <w:t xml:space="preserve"> even serious contents / concepts.</w:t>
      </w:r>
      <w:r w:rsidR="00E3437D" w:rsidRPr="00A32905">
        <w:rPr>
          <w:lang w:val="en-US"/>
        </w:rPr>
        <w:t xml:space="preserve"> The deal </w:t>
      </w:r>
      <w:r w:rsidR="00DD7915" w:rsidRPr="00A32905">
        <w:rPr>
          <w:lang w:val="en-US"/>
        </w:rPr>
        <w:t xml:space="preserve">is </w:t>
      </w:r>
      <w:r w:rsidR="00E3437D" w:rsidRPr="00A32905">
        <w:rPr>
          <w:lang w:val="en-US"/>
        </w:rPr>
        <w:t>the following</w:t>
      </w:r>
      <w:r w:rsidR="00DD7915" w:rsidRPr="00A32905">
        <w:rPr>
          <w:lang w:val="en-US"/>
        </w:rPr>
        <w:t xml:space="preserve">: we discuss and bring many documents on a subject, then </w:t>
      </w:r>
      <w:proofErr w:type="spellStart"/>
      <w:r w:rsidR="00DD7915" w:rsidRPr="00A32905">
        <w:rPr>
          <w:lang w:val="en-US"/>
        </w:rPr>
        <w:t>Pécub</w:t>
      </w:r>
      <w:proofErr w:type="spellEnd"/>
      <w:r w:rsidR="00585F0A">
        <w:rPr>
          <w:lang w:val="en-US"/>
        </w:rPr>
        <w:t xml:space="preserve"> (a cartoonist)</w:t>
      </w:r>
      <w:r w:rsidR="00DD7915" w:rsidRPr="00A32905">
        <w:rPr>
          <w:lang w:val="en-US"/>
        </w:rPr>
        <w:t xml:space="preserve"> who draw very, very, very </w:t>
      </w:r>
      <w:proofErr w:type="spellStart"/>
      <w:r w:rsidR="00DD7915" w:rsidRPr="00A32905">
        <w:rPr>
          <w:lang w:val="en-US"/>
        </w:rPr>
        <w:t>rapidely</w:t>
      </w:r>
      <w:proofErr w:type="spellEnd"/>
      <w:r w:rsidR="00DD7915" w:rsidRPr="00A32905">
        <w:rPr>
          <w:lang w:val="en-US"/>
        </w:rPr>
        <w:t xml:space="preserve">. My organism byes series of drawing and then the copyrights are fully belonging to us. </w:t>
      </w:r>
      <w:r w:rsidR="00DD7915" w:rsidRPr="0076203B">
        <w:rPr>
          <w:b/>
          <w:bCs/>
          <w:lang w:val="en-US"/>
        </w:rPr>
        <w:t>We leave each gallery at the disposal of our users</w:t>
      </w:r>
      <w:r w:rsidR="009C13A4" w:rsidRPr="0076203B">
        <w:rPr>
          <w:b/>
          <w:bCs/>
          <w:lang w:val="en-US"/>
        </w:rPr>
        <w:t xml:space="preserve"> </w:t>
      </w:r>
      <w:r w:rsidR="00DD7915" w:rsidRPr="0076203B">
        <w:rPr>
          <w:b/>
          <w:bCs/>
          <w:lang w:val="en-US"/>
        </w:rPr>
        <w:t>free of copyright if</w:t>
      </w:r>
      <w:r w:rsidR="00DD7915" w:rsidRPr="00A32905">
        <w:rPr>
          <w:lang w:val="en-US"/>
        </w:rPr>
        <w:t xml:space="preserve"> the quote from which document the extract was drawn and that </w:t>
      </w:r>
      <w:r w:rsidR="00851148" w:rsidRPr="00A32905">
        <w:rPr>
          <w:lang w:val="en-US"/>
        </w:rPr>
        <w:t xml:space="preserve">they </w:t>
      </w:r>
      <w:r w:rsidR="00DD7915" w:rsidRPr="00A32905">
        <w:rPr>
          <w:lang w:val="en-US"/>
        </w:rPr>
        <w:t xml:space="preserve">engage </w:t>
      </w:r>
      <w:r w:rsidR="00585F0A">
        <w:rPr>
          <w:lang w:val="en-US"/>
        </w:rPr>
        <w:t>th</w:t>
      </w:r>
      <w:r w:rsidR="00DD7915" w:rsidRPr="00A32905">
        <w:rPr>
          <w:lang w:val="en-US"/>
        </w:rPr>
        <w:t xml:space="preserve">emselves </w:t>
      </w:r>
      <w:r w:rsidR="00851148" w:rsidRPr="00A32905">
        <w:rPr>
          <w:lang w:val="en-US"/>
        </w:rPr>
        <w:t xml:space="preserve">to </w:t>
      </w:r>
      <w:r w:rsidR="00DD7915" w:rsidRPr="00A32905">
        <w:rPr>
          <w:lang w:val="en-US"/>
        </w:rPr>
        <w:t>don’t make money of them</w:t>
      </w:r>
      <w:r w:rsidR="00851148" w:rsidRPr="00A32905">
        <w:rPr>
          <w:lang w:val="en-US"/>
        </w:rPr>
        <w:t>.</w:t>
      </w:r>
    </w:p>
    <w:p w14:paraId="10112E4A" w14:textId="77777777" w:rsidR="002E2779" w:rsidRPr="001C3E70" w:rsidRDefault="002E2779" w:rsidP="0049662D">
      <w:pPr>
        <w:rPr>
          <w:highlight w:val="yellow"/>
          <w:lang w:val="en-US"/>
        </w:rPr>
      </w:pPr>
    </w:p>
    <w:p w14:paraId="57AFAD24" w14:textId="77777777" w:rsidR="00862637" w:rsidRPr="00585F0A" w:rsidRDefault="00851148" w:rsidP="0049662D">
      <w:pPr>
        <w:rPr>
          <w:lang w:val="en-US"/>
        </w:rPr>
      </w:pPr>
      <w:r w:rsidRPr="00585F0A">
        <w:rPr>
          <w:lang w:val="en-US"/>
        </w:rPr>
        <w:t xml:space="preserve">This discussion around </w:t>
      </w:r>
      <w:r w:rsidRPr="001D5EC3">
        <w:rPr>
          <w:b/>
          <w:bCs/>
          <w:lang w:val="en-US"/>
        </w:rPr>
        <w:t>the different facets of MITIC was a big success</w:t>
      </w:r>
      <w:r w:rsidRPr="00585F0A">
        <w:rPr>
          <w:lang w:val="en-US"/>
        </w:rPr>
        <w:t xml:space="preserve"> because now all actors can understand the same thing and the nuances. </w:t>
      </w:r>
      <w:proofErr w:type="gramStart"/>
      <w:r w:rsidRPr="00585F0A">
        <w:rPr>
          <w:lang w:val="en-US"/>
        </w:rPr>
        <w:t>Nevertheless</w:t>
      </w:r>
      <w:proofErr w:type="gramEnd"/>
      <w:r w:rsidRPr="00585F0A">
        <w:rPr>
          <w:lang w:val="en-US"/>
        </w:rPr>
        <w:t xml:space="preserve"> the MITIC have difficulties to impose </w:t>
      </w:r>
      <w:r w:rsidR="003F6EC4" w:rsidRPr="00585F0A">
        <w:rPr>
          <w:lang w:val="en-US"/>
        </w:rPr>
        <w:t>th</w:t>
      </w:r>
      <w:r w:rsidRPr="00585F0A">
        <w:rPr>
          <w:lang w:val="en-US"/>
        </w:rPr>
        <w:t xml:space="preserve">emselves </w:t>
      </w:r>
      <w:r w:rsidRPr="00585F0A">
        <w:rPr>
          <w:highlight w:val="green"/>
          <w:lang w:val="en-US"/>
        </w:rPr>
        <w:t xml:space="preserve">because </w:t>
      </w:r>
      <w:r w:rsidRPr="00585F0A">
        <w:rPr>
          <w:b/>
          <w:bCs/>
          <w:highlight w:val="green"/>
          <w:lang w:val="en-US"/>
        </w:rPr>
        <w:t>the education system which is “silo oriented “.</w:t>
      </w:r>
      <w:r w:rsidRPr="00585F0A">
        <w:rPr>
          <w:lang w:val="en-US"/>
        </w:rPr>
        <w:t xml:space="preserve"> People (students and teachers</w:t>
      </w:r>
      <w:r w:rsidR="00E24DB7" w:rsidRPr="00585F0A">
        <w:rPr>
          <w:lang w:val="en-US"/>
        </w:rPr>
        <w:t>) are not trained to share and/or think outside their domain.</w:t>
      </w:r>
      <w:r w:rsidR="00862637" w:rsidRPr="00585F0A">
        <w:rPr>
          <w:lang w:val="en-US"/>
        </w:rPr>
        <w:t xml:space="preserve"> </w:t>
      </w:r>
    </w:p>
    <w:p w14:paraId="1F365987" w14:textId="031551E9" w:rsidR="00E24DB7" w:rsidRPr="00585F0A" w:rsidRDefault="00E24DB7" w:rsidP="0049662D">
      <w:pPr>
        <w:rPr>
          <w:lang w:val="en-US"/>
        </w:rPr>
      </w:pPr>
    </w:p>
    <w:p w14:paraId="63F3FE28" w14:textId="05CE72E3" w:rsidR="00E24DB7" w:rsidRPr="001D5EC3" w:rsidRDefault="00E24DB7" w:rsidP="0049662D">
      <w:pPr>
        <w:rPr>
          <w:lang w:val="en-US"/>
        </w:rPr>
      </w:pPr>
      <w:r w:rsidRPr="001D5EC3">
        <w:rPr>
          <w:lang w:val="en-US"/>
        </w:rPr>
        <w:t xml:space="preserve">When some decision makers propose to “give” 2 hours inside the table of the week (timetable) to introduce MITIC, </w:t>
      </w:r>
      <w:r w:rsidRPr="001D5EC3">
        <w:rPr>
          <w:b/>
          <w:bCs/>
          <w:highlight w:val="green"/>
          <w:lang w:val="en-US"/>
        </w:rPr>
        <w:t>they continue to refuse the globality of learning and favorize without being conscious</w:t>
      </w:r>
      <w:r w:rsidR="00460EAF" w:rsidRPr="001D5EC3">
        <w:rPr>
          <w:b/>
          <w:bCs/>
          <w:highlight w:val="green"/>
          <w:lang w:val="en-US"/>
        </w:rPr>
        <w:t xml:space="preserve"> the hashed-time during the week</w:t>
      </w:r>
      <w:r w:rsidR="00460EAF" w:rsidRPr="001D5EC3">
        <w:rPr>
          <w:lang w:val="en-US"/>
        </w:rPr>
        <w:t xml:space="preserve"> (only my discipline is top important, not a gadget oriented – they don’t facilitate the task of students</w:t>
      </w:r>
      <w:r w:rsidR="00432905" w:rsidRPr="001D5EC3">
        <w:rPr>
          <w:lang w:val="en-US"/>
        </w:rPr>
        <w:t xml:space="preserve"> with such a “tartare of topics and time-slices of the week”</w:t>
      </w:r>
      <w:r w:rsidR="003F6EC4" w:rsidRPr="001D5EC3">
        <w:rPr>
          <w:lang w:val="en-US"/>
        </w:rPr>
        <w:t>)</w:t>
      </w:r>
      <w:r w:rsidR="00460EAF" w:rsidRPr="001D5EC3">
        <w:rPr>
          <w:lang w:val="en-US"/>
        </w:rPr>
        <w:t xml:space="preserve">. </w:t>
      </w:r>
    </w:p>
    <w:p w14:paraId="197831A3" w14:textId="3314E8E5" w:rsidR="00460EAF" w:rsidRPr="001D5EC3" w:rsidRDefault="00460EAF" w:rsidP="0049662D">
      <w:pPr>
        <w:rPr>
          <w:lang w:val="en-US"/>
        </w:rPr>
      </w:pPr>
    </w:p>
    <w:p w14:paraId="44377940" w14:textId="0096ABFC" w:rsidR="00460EAF" w:rsidRDefault="00460EAF" w:rsidP="0049662D">
      <w:pPr>
        <w:rPr>
          <w:lang w:val="en-US"/>
        </w:rPr>
      </w:pPr>
      <w:r w:rsidRPr="0076203B">
        <w:rPr>
          <w:b/>
          <w:bCs/>
          <w:highlight w:val="green"/>
          <w:lang w:val="en-US"/>
        </w:rPr>
        <w:t>To overcome this situation, we should promote systematically interdisciplinary proje</w:t>
      </w:r>
      <w:r w:rsidRPr="001D5EC3">
        <w:rPr>
          <w:highlight w:val="green"/>
          <w:lang w:val="en-US"/>
        </w:rPr>
        <w:t xml:space="preserve">cts, </w:t>
      </w:r>
      <w:r w:rsidRPr="001D5EC3">
        <w:rPr>
          <w:lang w:val="en-US"/>
        </w:rPr>
        <w:t xml:space="preserve">but it’s very difficult to start such a process with people who are first specialist of a discipline and dedicated concepts in their field. May bee we should begin slowly with only one project (of course you can have different subjects for the totality of groups in one class). </w:t>
      </w:r>
      <w:r w:rsidR="003F6EC4" w:rsidRPr="001D5EC3">
        <w:rPr>
          <w:lang w:val="en-US"/>
        </w:rPr>
        <w:t xml:space="preserve">We don’t forget that to allow the meetings and concrete activities we can may be decide for a </w:t>
      </w:r>
      <w:r w:rsidR="003F6EC4" w:rsidRPr="0076203B">
        <w:rPr>
          <w:b/>
          <w:bCs/>
          <w:highlight w:val="green"/>
          <w:lang w:val="en-US"/>
        </w:rPr>
        <w:t>section to have a frozen half a day</w:t>
      </w:r>
      <w:r w:rsidR="003F6EC4" w:rsidRPr="0076203B">
        <w:rPr>
          <w:b/>
          <w:bCs/>
          <w:lang w:val="en-US"/>
        </w:rPr>
        <w:t xml:space="preserve"> – don’t forget</w:t>
      </w:r>
      <w:r w:rsidR="003F6EC4" w:rsidRPr="001D5EC3">
        <w:rPr>
          <w:lang w:val="en-US"/>
        </w:rPr>
        <w:t xml:space="preserve"> to offer the teachers implied in one project to share the discussion from the beginning of details of follow each project (</w:t>
      </w:r>
      <w:r w:rsidR="00447504" w:rsidRPr="001D5EC3">
        <w:rPr>
          <w:lang w:val="en-US"/>
        </w:rPr>
        <w:t xml:space="preserve">modalities of the projects, </w:t>
      </w:r>
      <w:r w:rsidR="003F6EC4" w:rsidRPr="001D5EC3">
        <w:rPr>
          <w:lang w:val="en-US"/>
        </w:rPr>
        <w:t>evaluation</w:t>
      </w:r>
      <w:r w:rsidR="00447504" w:rsidRPr="001D5EC3">
        <w:rPr>
          <w:lang w:val="en-US"/>
        </w:rPr>
        <w:t>, presentation and diffusion of the results, etc.)</w:t>
      </w:r>
    </w:p>
    <w:p w14:paraId="08FD6DB7" w14:textId="77777777" w:rsidR="00661E79" w:rsidRDefault="00661E79" w:rsidP="0049662D">
      <w:pPr>
        <w:rPr>
          <w:lang w:val="en-US"/>
        </w:rPr>
      </w:pPr>
    </w:p>
    <w:p w14:paraId="6E34C10C" w14:textId="77777777" w:rsidR="00CB166A" w:rsidRDefault="00223832" w:rsidP="00CB166A">
      <w:pPr>
        <w:rPr>
          <w:lang w:val="en-US"/>
        </w:rPr>
      </w:pPr>
      <w:hyperlink r:id="rId40" w:history="1">
        <w:r w:rsidR="00CB166A" w:rsidRPr="0055449A">
          <w:rPr>
            <w:rStyle w:val="Lienhypertexte"/>
            <w:lang w:val="en-US"/>
          </w:rPr>
          <w:t>https://svia-ssie-ssii.ch/fr/</w:t>
        </w:r>
      </w:hyperlink>
    </w:p>
    <w:p w14:paraId="290845B4" w14:textId="77777777" w:rsidR="002E2779" w:rsidRDefault="002E2779" w:rsidP="0049662D">
      <w:pPr>
        <w:rPr>
          <w:lang w:val="en-US"/>
        </w:rPr>
      </w:pPr>
    </w:p>
    <w:p w14:paraId="2DA7F01E" w14:textId="77777777" w:rsidR="002E2779" w:rsidRDefault="002E2779" w:rsidP="0049662D">
      <w:pPr>
        <w:rPr>
          <w:lang w:val="en-US"/>
        </w:rPr>
      </w:pPr>
    </w:p>
    <w:p w14:paraId="6E60965B" w14:textId="0A751640" w:rsidR="000477ED" w:rsidRDefault="000477ED" w:rsidP="0049662D">
      <w:pPr>
        <w:rPr>
          <w:lang w:val="en-US"/>
        </w:rPr>
      </w:pPr>
    </w:p>
    <w:p w14:paraId="48E34C06" w14:textId="77777777" w:rsidR="000477ED" w:rsidRDefault="000477ED" w:rsidP="0049662D">
      <w:pPr>
        <w:rPr>
          <w:lang w:val="en-US"/>
        </w:rPr>
      </w:pPr>
    </w:p>
    <w:p w14:paraId="73D20F3D" w14:textId="77777777" w:rsidR="002E2779" w:rsidRDefault="002E2779" w:rsidP="0049662D">
      <w:pPr>
        <w:rPr>
          <w:lang w:val="en-US"/>
        </w:rPr>
      </w:pPr>
    </w:p>
    <w:p w14:paraId="6DA4A8D0" w14:textId="48FF606D" w:rsidR="002E2779" w:rsidRDefault="00BB1B59" w:rsidP="0049662D">
      <w:pPr>
        <w:rPr>
          <w:lang w:val="en-US"/>
        </w:rPr>
      </w:pPr>
      <w:r>
        <w:rPr>
          <w:lang w:val="en-US"/>
        </w:rPr>
        <w:lastRenderedPageBreak/>
        <w:t xml:space="preserve">            </w:t>
      </w:r>
      <w:r w:rsidR="002E2779" w:rsidRPr="009C13A4">
        <w:rPr>
          <w:noProof/>
          <w:highlight w:val="lightGray"/>
          <w:lang w:val="en-US"/>
        </w:rPr>
        <w:drawing>
          <wp:inline distT="0" distB="0" distL="0" distR="0" wp14:anchorId="2E842853" wp14:editId="1F0BD43E">
            <wp:extent cx="4216400" cy="3136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1">
                      <a:extLst>
                        <a:ext uri="{28A0092B-C50C-407E-A947-70E740481C1C}">
                          <a14:useLocalDpi xmlns:a14="http://schemas.microsoft.com/office/drawing/2010/main" val="0"/>
                        </a:ext>
                      </a:extLst>
                    </a:blip>
                    <a:stretch>
                      <a:fillRect/>
                    </a:stretch>
                  </pic:blipFill>
                  <pic:spPr>
                    <a:xfrm>
                      <a:off x="0" y="0"/>
                      <a:ext cx="4216400" cy="3136900"/>
                    </a:xfrm>
                    <a:prstGeom prst="rect">
                      <a:avLst/>
                    </a:prstGeom>
                  </pic:spPr>
                </pic:pic>
              </a:graphicData>
            </a:graphic>
          </wp:inline>
        </w:drawing>
      </w:r>
    </w:p>
    <w:p w14:paraId="467D0511" w14:textId="77777777" w:rsidR="00E17D22" w:rsidRDefault="00E17D22" w:rsidP="0049662D">
      <w:pPr>
        <w:rPr>
          <w:lang w:val="en-US"/>
        </w:rPr>
      </w:pPr>
    </w:p>
    <w:p w14:paraId="3F8E0C63" w14:textId="6FF00E94" w:rsidR="002A3D78" w:rsidRPr="009C13A4" w:rsidRDefault="00CC39B5" w:rsidP="0049662D">
      <w:pPr>
        <w:rPr>
          <w:highlight w:val="lightGray"/>
          <w:lang w:val="en-US"/>
        </w:rPr>
      </w:pPr>
      <w:r w:rsidRPr="001A46A0">
        <w:rPr>
          <w:lang w:val="en-US"/>
        </w:rPr>
        <w:t xml:space="preserve">If I have to choose </w:t>
      </w:r>
      <w:r w:rsidR="00BB1B59" w:rsidRPr="001A46A0">
        <w:rPr>
          <w:lang w:val="en-US"/>
        </w:rPr>
        <w:t xml:space="preserve">over the time </w:t>
      </w:r>
      <w:r w:rsidRPr="001A46A0">
        <w:rPr>
          <w:lang w:val="en-US"/>
        </w:rPr>
        <w:t xml:space="preserve">among half a </w:t>
      </w:r>
      <w:proofErr w:type="spellStart"/>
      <w:r w:rsidRPr="001A46A0">
        <w:rPr>
          <w:lang w:val="en-US"/>
        </w:rPr>
        <w:t>centuar</w:t>
      </w:r>
      <w:r w:rsidR="00BB1B59" w:rsidRPr="001A46A0">
        <w:rPr>
          <w:lang w:val="en-US"/>
        </w:rPr>
        <w:t>y</w:t>
      </w:r>
      <w:proofErr w:type="spellEnd"/>
      <w:r w:rsidRPr="001A46A0">
        <w:rPr>
          <w:lang w:val="en-US"/>
        </w:rPr>
        <w:t xml:space="preserve"> of </w:t>
      </w:r>
      <w:proofErr w:type="spellStart"/>
      <w:r w:rsidRPr="001A46A0">
        <w:rPr>
          <w:lang w:val="en-US"/>
        </w:rPr>
        <w:t>activites</w:t>
      </w:r>
      <w:proofErr w:type="spellEnd"/>
      <w:r w:rsidR="00BB1B59" w:rsidRPr="001A46A0">
        <w:rPr>
          <w:lang w:val="en-US"/>
        </w:rPr>
        <w:t xml:space="preserve"> </w:t>
      </w:r>
      <w:proofErr w:type="spellStart"/>
      <w:r w:rsidR="00BB1B59" w:rsidRPr="001A46A0">
        <w:rPr>
          <w:lang w:val="en-US"/>
        </w:rPr>
        <w:t>i.e</w:t>
      </w:r>
      <w:proofErr w:type="spellEnd"/>
      <w:r w:rsidR="00BB1B59" w:rsidRPr="001A46A0">
        <w:rPr>
          <w:lang w:val="en-US"/>
        </w:rPr>
        <w:t xml:space="preserve"> some hundreds of descriptions</w:t>
      </w:r>
      <w:r w:rsidRPr="001A46A0">
        <w:rPr>
          <w:lang w:val="en-US"/>
        </w:rPr>
        <w:t xml:space="preserve"> </w:t>
      </w:r>
      <w:r w:rsidRPr="009C13A4">
        <w:rPr>
          <w:highlight w:val="cyan"/>
          <w:lang w:val="en-US"/>
        </w:rPr>
        <w:t xml:space="preserve">the </w:t>
      </w:r>
      <w:r w:rsidR="005C6330" w:rsidRPr="005C6330">
        <w:rPr>
          <w:b/>
          <w:bCs/>
          <w:color w:val="FF0000"/>
          <w:highlight w:val="yellow"/>
          <w:lang w:val="en-US"/>
        </w:rPr>
        <w:t>four</w:t>
      </w:r>
      <w:r w:rsidRPr="009C13A4">
        <w:rPr>
          <w:highlight w:val="cyan"/>
          <w:lang w:val="en-US"/>
        </w:rPr>
        <w:t xml:space="preserve"> actions that I </w:t>
      </w:r>
      <w:r w:rsidRPr="00353776">
        <w:rPr>
          <w:b/>
          <w:bCs/>
          <w:color w:val="FF0000"/>
          <w:highlight w:val="cyan"/>
          <w:lang w:val="en-US"/>
        </w:rPr>
        <w:t>love</w:t>
      </w:r>
      <w:r w:rsidRPr="009C13A4">
        <w:rPr>
          <w:highlight w:val="cyan"/>
          <w:lang w:val="en-US"/>
        </w:rPr>
        <w:t xml:space="preserve"> the best </w:t>
      </w:r>
      <w:r w:rsidRPr="001A46A0">
        <w:rPr>
          <w:lang w:val="en-US"/>
        </w:rPr>
        <w:t xml:space="preserve">it would </w:t>
      </w:r>
      <w:proofErr w:type="gramStart"/>
      <w:r w:rsidRPr="001A46A0">
        <w:rPr>
          <w:lang w:val="en-US"/>
        </w:rPr>
        <w:t>be :</w:t>
      </w:r>
      <w:proofErr w:type="gramEnd"/>
    </w:p>
    <w:p w14:paraId="0744A7B4" w14:textId="6FE24D26" w:rsidR="00CC39B5" w:rsidRPr="006250D9" w:rsidRDefault="00CC39B5" w:rsidP="0049662D">
      <w:pPr>
        <w:rPr>
          <w:highlight w:val="yellow"/>
          <w:lang w:val="en-US"/>
        </w:rPr>
      </w:pPr>
    </w:p>
    <w:p w14:paraId="57B6A3D0" w14:textId="0323B9AA" w:rsidR="00CC39B5" w:rsidRPr="00CC39B5" w:rsidRDefault="00CC39B5" w:rsidP="0049662D">
      <w:pPr>
        <w:rPr>
          <w:b/>
          <w:bCs/>
          <w:lang w:val="en-US"/>
        </w:rPr>
      </w:pPr>
      <w:r w:rsidRPr="009C13A4">
        <w:rPr>
          <w:highlight w:val="cyan"/>
          <w:lang w:val="en-US"/>
        </w:rPr>
        <w:t xml:space="preserve">A </w:t>
      </w:r>
      <w:r w:rsidRPr="009C13A4">
        <w:rPr>
          <w:b/>
          <w:bCs/>
          <w:highlight w:val="cyan"/>
          <w:lang w:val="en-US"/>
        </w:rPr>
        <w:t>The Success Stories operations (1990-1995) because the collaborative work in action</w:t>
      </w:r>
    </w:p>
    <w:p w14:paraId="77D56F80" w14:textId="77777777" w:rsidR="00CC39B5" w:rsidRDefault="00CC39B5" w:rsidP="0049662D">
      <w:pPr>
        <w:rPr>
          <w:lang w:val="en-US"/>
        </w:rPr>
      </w:pPr>
    </w:p>
    <w:p w14:paraId="6B258C50" w14:textId="42D561C3" w:rsidR="00CC39B5" w:rsidRDefault="00223832" w:rsidP="0049662D">
      <w:pPr>
        <w:rPr>
          <w:lang w:val="en-US"/>
        </w:rPr>
      </w:pPr>
      <w:hyperlink r:id="rId42" w:history="1">
        <w:r w:rsidR="00CC39B5" w:rsidRPr="00573AF6">
          <w:rPr>
            <w:rStyle w:val="Lienhypertexte"/>
            <w:lang w:val="en-US"/>
          </w:rPr>
          <w:t>https://tecfa.unige.ch/edu-comp/success-stories/</w:t>
        </w:r>
      </w:hyperlink>
    </w:p>
    <w:p w14:paraId="71B8C3AD" w14:textId="5837C087" w:rsidR="00CC39B5" w:rsidRDefault="00CC39B5" w:rsidP="0049662D">
      <w:pPr>
        <w:rPr>
          <w:lang w:val="en-US"/>
        </w:rPr>
      </w:pPr>
    </w:p>
    <w:p w14:paraId="16A7F11C" w14:textId="7513C4E3" w:rsidR="009F5D9F" w:rsidRPr="00CC39B5" w:rsidRDefault="00CC39B5" w:rsidP="009F5D9F">
      <w:pPr>
        <w:rPr>
          <w:b/>
          <w:bCs/>
          <w:lang w:val="en-US"/>
        </w:rPr>
      </w:pPr>
      <w:r w:rsidRPr="009C13A4">
        <w:rPr>
          <w:b/>
          <w:bCs/>
          <w:highlight w:val="cyan"/>
          <w:lang w:val="en-US"/>
        </w:rPr>
        <w:t>B The Zanzibar Declaration (2019-2022</w:t>
      </w:r>
      <w:r w:rsidR="009F5D9F" w:rsidRPr="009C13A4">
        <w:rPr>
          <w:b/>
          <w:bCs/>
          <w:highlight w:val="cyan"/>
          <w:lang w:val="en-US"/>
        </w:rPr>
        <w:t>) the whole process,</w:t>
      </w:r>
      <w:r w:rsidR="009F5D9F" w:rsidRPr="009C13A4">
        <w:rPr>
          <w:highlight w:val="cyan"/>
          <w:lang w:val="en-US"/>
        </w:rPr>
        <w:t xml:space="preserve"> </w:t>
      </w:r>
      <w:r w:rsidR="009F5D9F" w:rsidRPr="009C13A4">
        <w:rPr>
          <w:b/>
          <w:bCs/>
          <w:highlight w:val="cyan"/>
          <w:lang w:val="en-US"/>
        </w:rPr>
        <w:t>because the collaborative work in action</w:t>
      </w:r>
      <w:r w:rsidR="0076203B">
        <w:rPr>
          <w:b/>
          <w:bCs/>
          <w:lang w:val="en-US"/>
        </w:rPr>
        <w:t xml:space="preserve"> </w:t>
      </w:r>
      <w:r w:rsidR="0076203B" w:rsidRPr="0076203B">
        <w:rPr>
          <w:lang w:val="en-US"/>
        </w:rPr>
        <w:t xml:space="preserve">(actually in </w:t>
      </w:r>
      <w:r w:rsidR="0076203B">
        <w:rPr>
          <w:lang w:val="en-US"/>
        </w:rPr>
        <w:t xml:space="preserve">full </w:t>
      </w:r>
      <w:r w:rsidR="0076203B" w:rsidRPr="0076203B">
        <w:rPr>
          <w:lang w:val="en-US"/>
        </w:rPr>
        <w:t>action)</w:t>
      </w:r>
    </w:p>
    <w:p w14:paraId="657C0575" w14:textId="3217F764" w:rsidR="001C3E70" w:rsidRDefault="001C3E70" w:rsidP="0049662D">
      <w:pPr>
        <w:rPr>
          <w:lang w:val="en-US"/>
        </w:rPr>
      </w:pPr>
      <w:r w:rsidRPr="009C13A4">
        <w:rPr>
          <w:highlight w:val="green"/>
          <w:lang w:val="en-US"/>
        </w:rPr>
        <w:tab/>
      </w:r>
      <w:r w:rsidRPr="009C13A4">
        <w:rPr>
          <w:highlight w:val="green"/>
          <w:lang w:val="en-US"/>
        </w:rPr>
        <w:tab/>
        <w:t xml:space="preserve">How to suggest </w:t>
      </w:r>
      <w:proofErr w:type="spellStart"/>
      <w:r w:rsidRPr="009C13A4">
        <w:rPr>
          <w:highlight w:val="green"/>
          <w:lang w:val="en-US"/>
        </w:rPr>
        <w:t>positionS</w:t>
      </w:r>
      <w:proofErr w:type="spellEnd"/>
      <w:r w:rsidRPr="009C13A4">
        <w:rPr>
          <w:highlight w:val="green"/>
          <w:lang w:val="en-US"/>
        </w:rPr>
        <w:t xml:space="preserve"> in the Zanzibar </w:t>
      </w:r>
      <w:proofErr w:type="gramStart"/>
      <w:r w:rsidRPr="009C13A4">
        <w:rPr>
          <w:highlight w:val="green"/>
          <w:lang w:val="en-US"/>
        </w:rPr>
        <w:t>Matrix</w:t>
      </w:r>
      <w:r w:rsidR="0076203B">
        <w:rPr>
          <w:lang w:val="en-US"/>
        </w:rPr>
        <w:t xml:space="preserve"> ?</w:t>
      </w:r>
      <w:proofErr w:type="gramEnd"/>
    </w:p>
    <w:p w14:paraId="5070B6E1" w14:textId="0F24BAD2" w:rsidR="009F5D9F" w:rsidRDefault="009F5D9F" w:rsidP="0049662D">
      <w:pPr>
        <w:rPr>
          <w:lang w:val="en-US"/>
        </w:rPr>
      </w:pPr>
    </w:p>
    <w:p w14:paraId="4FCE8CFA" w14:textId="34872DAD" w:rsidR="009F5D9F" w:rsidRPr="00CC39B5" w:rsidRDefault="009F5D9F" w:rsidP="009F5D9F">
      <w:pPr>
        <w:rPr>
          <w:b/>
          <w:bCs/>
          <w:lang w:val="en-US"/>
        </w:rPr>
      </w:pPr>
      <w:r w:rsidRPr="009C13A4">
        <w:rPr>
          <w:b/>
          <w:bCs/>
          <w:highlight w:val="cyan"/>
          <w:lang w:val="en-US"/>
        </w:rPr>
        <w:t xml:space="preserve">C </w:t>
      </w:r>
      <w:r w:rsidR="0096370A" w:rsidRPr="009C13A4">
        <w:rPr>
          <w:b/>
          <w:bCs/>
          <w:highlight w:val="cyan"/>
          <w:lang w:val="en-US"/>
        </w:rPr>
        <w:t>some</w:t>
      </w:r>
      <w:r w:rsidRPr="009C13A4">
        <w:rPr>
          <w:b/>
          <w:bCs/>
          <w:highlight w:val="cyan"/>
          <w:lang w:val="en-US"/>
        </w:rPr>
        <w:t xml:space="preserve"> KDMK activities for very young children (beginning of the primary education – (</w:t>
      </w:r>
      <w:proofErr w:type="gramStart"/>
      <w:r w:rsidRPr="009C13A4">
        <w:rPr>
          <w:b/>
          <w:bCs/>
          <w:highlight w:val="cyan"/>
          <w:lang w:val="en-US"/>
        </w:rPr>
        <w:t>….-</w:t>
      </w:r>
      <w:proofErr w:type="gramEnd"/>
      <w:r w:rsidRPr="009C13A4">
        <w:rPr>
          <w:b/>
          <w:bCs/>
          <w:highlight w:val="cyan"/>
          <w:lang w:val="en-US"/>
        </w:rPr>
        <w:t>….)</w:t>
      </w:r>
      <w:r w:rsidRPr="009C13A4">
        <w:rPr>
          <w:highlight w:val="cyan"/>
          <w:lang w:val="en-US"/>
        </w:rPr>
        <w:t xml:space="preserve"> </w:t>
      </w:r>
      <w:r w:rsidRPr="009C13A4">
        <w:rPr>
          <w:b/>
          <w:bCs/>
          <w:highlight w:val="cyan"/>
          <w:lang w:val="en-US"/>
        </w:rPr>
        <w:t>the whole process,</w:t>
      </w:r>
      <w:r w:rsidRPr="009C13A4">
        <w:rPr>
          <w:highlight w:val="cyan"/>
          <w:lang w:val="en-US"/>
        </w:rPr>
        <w:t xml:space="preserve"> </w:t>
      </w:r>
      <w:r w:rsidRPr="009C13A4">
        <w:rPr>
          <w:b/>
          <w:bCs/>
          <w:highlight w:val="cyan"/>
          <w:lang w:val="en-US"/>
        </w:rPr>
        <w:t>because the collaborative work in action</w:t>
      </w:r>
      <w:r w:rsidR="0096370A" w:rsidRPr="009C13A4">
        <w:rPr>
          <w:b/>
          <w:bCs/>
          <w:highlight w:val="cyan"/>
          <w:lang w:val="en-US"/>
        </w:rPr>
        <w:t xml:space="preserve"> (only an extract)</w:t>
      </w:r>
    </w:p>
    <w:p w14:paraId="0BC6B6B9" w14:textId="36A8A897" w:rsidR="00381680" w:rsidRPr="0096370A" w:rsidRDefault="00AA79E6" w:rsidP="00381680">
      <w:pPr>
        <w:pStyle w:val="Titre2"/>
        <w:rPr>
          <w:sz w:val="20"/>
          <w:szCs w:val="20"/>
        </w:rPr>
      </w:pPr>
      <w:r w:rsidRPr="00AA79E6">
        <w:rPr>
          <w:sz w:val="20"/>
          <w:szCs w:val="20"/>
        </w:rPr>
        <w:fldChar w:fldCharType="begin"/>
      </w:r>
      <w:r w:rsidRPr="00AA79E6">
        <w:rPr>
          <w:sz w:val="20"/>
          <w:szCs w:val="20"/>
          <w:lang w:val="en-US"/>
        </w:rPr>
        <w:instrText xml:space="preserve"> HYPERLINK "http://www.ict-21.ch/l4d/mod/file/download.php?file_guid=922101" </w:instrText>
      </w:r>
      <w:r w:rsidRPr="00AA79E6">
        <w:rPr>
          <w:sz w:val="20"/>
          <w:szCs w:val="20"/>
        </w:rPr>
        <w:fldChar w:fldCharType="separate"/>
      </w:r>
      <w:r w:rsidR="00381680" w:rsidRPr="0096370A">
        <w:rPr>
          <w:sz w:val="20"/>
          <w:szCs w:val="20"/>
          <w:lang w:val="en-US"/>
        </w:rPr>
        <w:t xml:space="preserve"> </w:t>
      </w:r>
      <w:hyperlink r:id="rId43" w:history="1">
        <w:r w:rsidR="00381680" w:rsidRPr="0096370A">
          <w:rPr>
            <w:color w:val="0000FF"/>
            <w:sz w:val="20"/>
            <w:szCs w:val="20"/>
            <w:u w:val="single"/>
          </w:rPr>
          <w:t>KIDIMAKE au Salon du Livre 2018</w:t>
        </w:r>
      </w:hyperlink>
    </w:p>
    <w:p w14:paraId="04C238C8" w14:textId="615C8D61" w:rsidR="00AA79E6" w:rsidRPr="00AA79E6" w:rsidRDefault="00AA79E6" w:rsidP="00AA79E6">
      <w:pPr>
        <w:spacing w:before="100" w:beforeAutospacing="1" w:after="100" w:afterAutospacing="1"/>
        <w:outlineLvl w:val="1"/>
        <w:rPr>
          <w:b/>
          <w:bCs/>
          <w:sz w:val="20"/>
          <w:szCs w:val="20"/>
        </w:rPr>
      </w:pPr>
      <w:r w:rsidRPr="00AA79E6">
        <w:rPr>
          <w:b/>
          <w:bCs/>
          <w:color w:val="0000FF"/>
          <w:sz w:val="20"/>
          <w:szCs w:val="20"/>
          <w:u w:val="single"/>
        </w:rPr>
        <w:t>KIDIMAKE 31-32 -La magie du mouvement - Retours sur les activités de février 2020 (du 1er février et du 22 février)</w:t>
      </w:r>
      <w:r w:rsidRPr="00AA79E6">
        <w:rPr>
          <w:b/>
          <w:bCs/>
          <w:sz w:val="20"/>
          <w:szCs w:val="20"/>
        </w:rPr>
        <w:fldChar w:fldCharType="end"/>
      </w:r>
    </w:p>
    <w:p w14:paraId="02389299" w14:textId="557A584A" w:rsidR="00AA79E6" w:rsidRPr="00A564D5" w:rsidRDefault="00223832" w:rsidP="00AA79E6">
      <w:pPr>
        <w:spacing w:before="100" w:beforeAutospacing="1" w:after="100" w:afterAutospacing="1"/>
        <w:outlineLvl w:val="1"/>
        <w:rPr>
          <w:b/>
          <w:bCs/>
          <w:sz w:val="20"/>
          <w:szCs w:val="20"/>
          <w:lang w:val="en-US"/>
        </w:rPr>
      </w:pPr>
      <w:hyperlink r:id="rId44" w:history="1">
        <w:r w:rsidR="00AA79E6" w:rsidRPr="00AA79E6">
          <w:rPr>
            <w:b/>
            <w:bCs/>
            <w:color w:val="0000FF"/>
            <w:sz w:val="20"/>
            <w:szCs w:val="20"/>
            <w:u w:val="single"/>
            <w:lang w:val="en-US"/>
          </w:rPr>
          <w:t>Follow-up of "AI for Good" (29-30-31 of May 2019) à Genève</w:t>
        </w:r>
      </w:hyperlink>
    </w:p>
    <w:p w14:paraId="3BB364B1" w14:textId="4F51DBBB" w:rsidR="00381680" w:rsidRPr="00A564D5" w:rsidRDefault="00223832" w:rsidP="00381680">
      <w:pPr>
        <w:spacing w:before="100" w:beforeAutospacing="1" w:after="100" w:afterAutospacing="1"/>
        <w:outlineLvl w:val="1"/>
        <w:rPr>
          <w:b/>
          <w:bCs/>
          <w:sz w:val="20"/>
          <w:szCs w:val="20"/>
          <w:lang w:val="en-US"/>
        </w:rPr>
      </w:pPr>
      <w:hyperlink r:id="rId45" w:history="1">
        <w:proofErr w:type="spellStart"/>
        <w:r w:rsidR="00381680" w:rsidRPr="00381680">
          <w:rPr>
            <w:b/>
            <w:bCs/>
            <w:color w:val="0000FF"/>
            <w:sz w:val="20"/>
            <w:szCs w:val="20"/>
            <w:u w:val="single"/>
            <w:lang w:val="en-US"/>
          </w:rPr>
          <w:t>Kidimake</w:t>
        </w:r>
        <w:proofErr w:type="spellEnd"/>
        <w:r w:rsidR="00381680" w:rsidRPr="00381680">
          <w:rPr>
            <w:b/>
            <w:bCs/>
            <w:color w:val="0000FF"/>
            <w:sz w:val="20"/>
            <w:szCs w:val="20"/>
            <w:u w:val="single"/>
            <w:lang w:val="en-US"/>
          </w:rPr>
          <w:t xml:space="preserve"> 17 mars 2018 | 23ième Making </w:t>
        </w:r>
        <w:proofErr w:type="spellStart"/>
        <w:r w:rsidR="00381680" w:rsidRPr="00381680">
          <w:rPr>
            <w:b/>
            <w:bCs/>
            <w:color w:val="0000FF"/>
            <w:sz w:val="20"/>
            <w:szCs w:val="20"/>
            <w:u w:val="single"/>
            <w:lang w:val="en-US"/>
          </w:rPr>
          <w:t>Goûter</w:t>
        </w:r>
        <w:proofErr w:type="spellEnd"/>
        <w:r w:rsidR="00381680" w:rsidRPr="00381680">
          <w:rPr>
            <w:b/>
            <w:bCs/>
            <w:color w:val="0000FF"/>
            <w:sz w:val="20"/>
            <w:szCs w:val="20"/>
            <w:u w:val="single"/>
            <w:lang w:val="en-US"/>
          </w:rPr>
          <w:t xml:space="preserve"> @Flux Laboratory Genève - </w:t>
        </w:r>
        <w:proofErr w:type="spellStart"/>
        <w:r w:rsidR="00381680" w:rsidRPr="00381680">
          <w:rPr>
            <w:b/>
            <w:bCs/>
            <w:color w:val="0000FF"/>
            <w:sz w:val="20"/>
            <w:szCs w:val="20"/>
            <w:u w:val="single"/>
            <w:lang w:val="en-US"/>
          </w:rPr>
          <w:t>Bidouille</w:t>
        </w:r>
        <w:proofErr w:type="spellEnd"/>
        <w:r w:rsidR="00381680" w:rsidRPr="00381680">
          <w:rPr>
            <w:b/>
            <w:bCs/>
            <w:color w:val="0000FF"/>
            <w:sz w:val="20"/>
            <w:szCs w:val="20"/>
            <w:u w:val="single"/>
            <w:lang w:val="en-US"/>
          </w:rPr>
          <w:t xml:space="preserve"> made in Asia</w:t>
        </w:r>
      </w:hyperlink>
    </w:p>
    <w:p w14:paraId="2B100F0D" w14:textId="77777777" w:rsidR="00381680" w:rsidRPr="00381680" w:rsidRDefault="00223832" w:rsidP="00381680">
      <w:pPr>
        <w:spacing w:before="100" w:beforeAutospacing="1" w:after="100" w:afterAutospacing="1"/>
        <w:outlineLvl w:val="1"/>
        <w:rPr>
          <w:b/>
          <w:bCs/>
          <w:sz w:val="20"/>
          <w:szCs w:val="20"/>
          <w:lang w:val="en-US"/>
        </w:rPr>
      </w:pPr>
      <w:hyperlink r:id="rId46" w:history="1">
        <w:proofErr w:type="spellStart"/>
        <w:r w:rsidR="00381680" w:rsidRPr="00381680">
          <w:rPr>
            <w:b/>
            <w:bCs/>
            <w:color w:val="0000FF"/>
            <w:sz w:val="20"/>
            <w:szCs w:val="20"/>
            <w:u w:val="single"/>
            <w:lang w:val="en-US"/>
          </w:rPr>
          <w:t>Kidimake</w:t>
        </w:r>
        <w:proofErr w:type="spellEnd"/>
        <w:r w:rsidR="00381680" w:rsidRPr="00381680">
          <w:rPr>
            <w:b/>
            <w:bCs/>
            <w:color w:val="0000FF"/>
            <w:sz w:val="20"/>
            <w:szCs w:val="20"/>
            <w:u w:val="single"/>
            <w:lang w:val="en-US"/>
          </w:rPr>
          <w:t xml:space="preserve"> 17 mars 2018 | 23ième Making </w:t>
        </w:r>
        <w:proofErr w:type="spellStart"/>
        <w:r w:rsidR="00381680" w:rsidRPr="00381680">
          <w:rPr>
            <w:b/>
            <w:bCs/>
            <w:color w:val="0000FF"/>
            <w:sz w:val="20"/>
            <w:szCs w:val="20"/>
            <w:u w:val="single"/>
            <w:lang w:val="en-US"/>
          </w:rPr>
          <w:t>Goûter</w:t>
        </w:r>
        <w:proofErr w:type="spellEnd"/>
        <w:r w:rsidR="00381680" w:rsidRPr="00381680">
          <w:rPr>
            <w:b/>
            <w:bCs/>
            <w:color w:val="0000FF"/>
            <w:sz w:val="20"/>
            <w:szCs w:val="20"/>
            <w:u w:val="single"/>
            <w:lang w:val="en-US"/>
          </w:rPr>
          <w:t xml:space="preserve"> @Flux Laboratory Genève - </w:t>
        </w:r>
        <w:proofErr w:type="spellStart"/>
        <w:r w:rsidR="00381680" w:rsidRPr="00381680">
          <w:rPr>
            <w:b/>
            <w:bCs/>
            <w:color w:val="0000FF"/>
            <w:sz w:val="20"/>
            <w:szCs w:val="20"/>
            <w:u w:val="single"/>
            <w:lang w:val="en-US"/>
          </w:rPr>
          <w:t>Bidouille</w:t>
        </w:r>
        <w:proofErr w:type="spellEnd"/>
        <w:r w:rsidR="00381680" w:rsidRPr="00381680">
          <w:rPr>
            <w:b/>
            <w:bCs/>
            <w:color w:val="0000FF"/>
            <w:sz w:val="20"/>
            <w:szCs w:val="20"/>
            <w:u w:val="single"/>
            <w:lang w:val="en-US"/>
          </w:rPr>
          <w:t xml:space="preserve"> made in Asia</w:t>
        </w:r>
      </w:hyperlink>
    </w:p>
    <w:p w14:paraId="3FEB9954" w14:textId="77777777" w:rsidR="00381680" w:rsidRPr="00381680" w:rsidRDefault="00223832" w:rsidP="00381680">
      <w:pPr>
        <w:spacing w:before="100" w:beforeAutospacing="1" w:after="100" w:afterAutospacing="1"/>
        <w:outlineLvl w:val="1"/>
        <w:rPr>
          <w:b/>
          <w:bCs/>
          <w:sz w:val="20"/>
          <w:szCs w:val="20"/>
        </w:rPr>
      </w:pPr>
      <w:hyperlink r:id="rId47" w:history="1">
        <w:r w:rsidR="00381680" w:rsidRPr="00381680">
          <w:rPr>
            <w:b/>
            <w:bCs/>
            <w:color w:val="0000FF"/>
            <w:sz w:val="20"/>
            <w:szCs w:val="20"/>
            <w:u w:val="single"/>
          </w:rPr>
          <w:t xml:space="preserve">KDMK - </w:t>
        </w:r>
        <w:proofErr w:type="spellStart"/>
        <w:r w:rsidR="00381680" w:rsidRPr="00381680">
          <w:rPr>
            <w:b/>
            <w:bCs/>
            <w:color w:val="0000FF"/>
            <w:sz w:val="20"/>
            <w:szCs w:val="20"/>
            <w:u w:val="single"/>
          </w:rPr>
          <w:t>Kidimake</w:t>
        </w:r>
        <w:proofErr w:type="spellEnd"/>
        <w:r w:rsidR="00381680" w:rsidRPr="00381680">
          <w:rPr>
            <w:b/>
            <w:bCs/>
            <w:color w:val="0000FF"/>
            <w:sz w:val="20"/>
            <w:szCs w:val="20"/>
            <w:u w:val="single"/>
          </w:rPr>
          <w:t xml:space="preserve"> N° 20 et 21 - Après-midi de bidouille en famille - (4 et 25 novembre 2017)</w:t>
        </w:r>
      </w:hyperlink>
    </w:p>
    <w:p w14:paraId="7E70528E" w14:textId="77777777" w:rsidR="00381680" w:rsidRPr="00381680" w:rsidRDefault="00223832" w:rsidP="00381680">
      <w:pPr>
        <w:spacing w:before="100" w:beforeAutospacing="1" w:after="100" w:afterAutospacing="1"/>
        <w:outlineLvl w:val="1"/>
        <w:rPr>
          <w:b/>
          <w:bCs/>
          <w:sz w:val="20"/>
          <w:szCs w:val="20"/>
        </w:rPr>
      </w:pPr>
      <w:hyperlink r:id="rId48" w:history="1">
        <w:r w:rsidR="00381680" w:rsidRPr="00381680">
          <w:rPr>
            <w:b/>
            <w:bCs/>
            <w:color w:val="0000FF"/>
            <w:sz w:val="20"/>
            <w:szCs w:val="20"/>
            <w:u w:val="single"/>
          </w:rPr>
          <w:t xml:space="preserve">KDMK : </w:t>
        </w:r>
        <w:proofErr w:type="spellStart"/>
        <w:r w:rsidR="00381680" w:rsidRPr="00381680">
          <w:rPr>
            <w:b/>
            <w:bCs/>
            <w:color w:val="0000FF"/>
            <w:sz w:val="20"/>
            <w:szCs w:val="20"/>
            <w:u w:val="single"/>
          </w:rPr>
          <w:t>Kidimake</w:t>
        </w:r>
        <w:proofErr w:type="spellEnd"/>
        <w:r w:rsidR="00381680" w:rsidRPr="00381680">
          <w:rPr>
            <w:b/>
            <w:bCs/>
            <w:color w:val="0000FF"/>
            <w:sz w:val="20"/>
            <w:szCs w:val="20"/>
            <w:u w:val="single"/>
          </w:rPr>
          <w:t xml:space="preserve"> N° 19 - Les machines à dessiner (Après la séance de novembre 2016)</w:t>
        </w:r>
      </w:hyperlink>
    </w:p>
    <w:p w14:paraId="3B26A991" w14:textId="380E3610" w:rsidR="008D403F" w:rsidRDefault="00223832" w:rsidP="008D403F">
      <w:pPr>
        <w:pStyle w:val="Titre3"/>
        <w:rPr>
          <w:b/>
          <w:bCs/>
          <w:sz w:val="20"/>
          <w:szCs w:val="20"/>
        </w:rPr>
      </w:pPr>
      <w:hyperlink r:id="rId49" w:history="1">
        <w:r w:rsidR="005C6330" w:rsidRPr="000964C4">
          <w:rPr>
            <w:rStyle w:val="Lienhypertexte"/>
            <w:b/>
            <w:bCs/>
            <w:sz w:val="20"/>
            <w:szCs w:val="20"/>
          </w:rPr>
          <w:t>https://geneve.reseauvacances.projuventute.ch/activity/alice-au-pays-du-codage Passeport Vacances été 2021</w:t>
        </w:r>
      </w:hyperlink>
    </w:p>
    <w:p w14:paraId="4DFBADE5" w14:textId="143CCE12" w:rsidR="005C6330" w:rsidRDefault="005C6330" w:rsidP="005C6330"/>
    <w:p w14:paraId="7BBA3C3C" w14:textId="5E967421" w:rsidR="005C6330" w:rsidRDefault="005C6330" w:rsidP="005C6330">
      <w:pPr>
        <w:rPr>
          <w:b/>
          <w:bCs/>
        </w:rPr>
      </w:pPr>
      <w:r w:rsidRPr="005C6330">
        <w:rPr>
          <w:b/>
          <w:bCs/>
          <w:highlight w:val="cyan"/>
        </w:rPr>
        <w:t xml:space="preserve">D FOAD </w:t>
      </w:r>
      <w:proofErr w:type="spellStart"/>
      <w:r w:rsidRPr="005C6330">
        <w:rPr>
          <w:b/>
          <w:bCs/>
          <w:highlight w:val="cyan"/>
        </w:rPr>
        <w:t>sapeurs pompiers</w:t>
      </w:r>
      <w:proofErr w:type="spellEnd"/>
    </w:p>
    <w:p w14:paraId="4CF209D4" w14:textId="655C7F0A" w:rsidR="005C6330" w:rsidRPr="005C6330" w:rsidRDefault="005C6330" w:rsidP="005C6330">
      <w:pPr>
        <w:rPr>
          <w:b/>
          <w:bCs/>
        </w:rPr>
      </w:pPr>
      <w:r>
        <w:rPr>
          <w:b/>
          <w:bCs/>
        </w:rPr>
        <w:lastRenderedPageBreak/>
        <w:t xml:space="preserve">Quatre ligne de </w:t>
      </w:r>
      <w:proofErr w:type="spellStart"/>
      <w:r>
        <w:rPr>
          <w:b/>
          <w:bCs/>
        </w:rPr>
        <w:t>jsi</w:t>
      </w:r>
      <w:proofErr w:type="spellEnd"/>
      <w:r>
        <w:rPr>
          <w:b/>
          <w:bCs/>
        </w:rPr>
        <w:t xml:space="preserve"> …..</w:t>
      </w:r>
    </w:p>
    <w:p w14:paraId="0F1FBF0B" w14:textId="284C83DD" w:rsidR="009F5D9F" w:rsidRPr="00A564D5" w:rsidRDefault="009F5D9F" w:rsidP="0049662D"/>
    <w:p w14:paraId="41F26459" w14:textId="265EEE17" w:rsidR="009F5D9F" w:rsidRDefault="009F5D9F" w:rsidP="0049662D">
      <w:pPr>
        <w:rPr>
          <w:i/>
          <w:iCs/>
          <w:sz w:val="20"/>
          <w:szCs w:val="20"/>
          <w:lang w:val="en-US"/>
        </w:rPr>
      </w:pPr>
      <w:r w:rsidRPr="009F5D9F">
        <w:rPr>
          <w:i/>
          <w:iCs/>
          <w:sz w:val="20"/>
          <w:szCs w:val="20"/>
          <w:lang w:val="en-US"/>
        </w:rPr>
        <w:t xml:space="preserve">I apologize again for some </w:t>
      </w:r>
      <w:proofErr w:type="spellStart"/>
      <w:r w:rsidRPr="009F5D9F">
        <w:rPr>
          <w:i/>
          <w:iCs/>
          <w:sz w:val="20"/>
          <w:szCs w:val="20"/>
          <w:lang w:val="en-US"/>
        </w:rPr>
        <w:t>non active</w:t>
      </w:r>
      <w:proofErr w:type="spellEnd"/>
      <w:r w:rsidRPr="009F5D9F">
        <w:rPr>
          <w:i/>
          <w:iCs/>
          <w:sz w:val="20"/>
          <w:szCs w:val="20"/>
          <w:lang w:val="en-US"/>
        </w:rPr>
        <w:t xml:space="preserve"> links due to </w:t>
      </w:r>
      <w:proofErr w:type="spellStart"/>
      <w:r w:rsidRPr="009F5D9F">
        <w:rPr>
          <w:i/>
          <w:iCs/>
          <w:sz w:val="20"/>
          <w:szCs w:val="20"/>
          <w:lang w:val="en-US"/>
        </w:rPr>
        <w:t>non cultural</w:t>
      </w:r>
      <w:proofErr w:type="spellEnd"/>
      <w:r w:rsidRPr="009F5D9F">
        <w:rPr>
          <w:i/>
          <w:iCs/>
          <w:sz w:val="20"/>
          <w:szCs w:val="20"/>
          <w:lang w:val="en-US"/>
        </w:rPr>
        <w:t xml:space="preserve"> </w:t>
      </w:r>
      <w:proofErr w:type="spellStart"/>
      <w:r w:rsidRPr="009F5D9F">
        <w:rPr>
          <w:i/>
          <w:iCs/>
          <w:sz w:val="20"/>
          <w:szCs w:val="20"/>
          <w:lang w:val="en-US"/>
        </w:rPr>
        <w:t>jung</w:t>
      </w:r>
      <w:proofErr w:type="spellEnd"/>
      <w:r w:rsidRPr="009F5D9F">
        <w:rPr>
          <w:i/>
          <w:iCs/>
          <w:sz w:val="20"/>
          <w:szCs w:val="20"/>
          <w:lang w:val="en-US"/>
        </w:rPr>
        <w:t xml:space="preserve"> </w:t>
      </w:r>
      <w:proofErr w:type="spellStart"/>
      <w:r w:rsidRPr="009F5D9F">
        <w:rPr>
          <w:i/>
          <w:iCs/>
          <w:sz w:val="20"/>
          <w:szCs w:val="20"/>
          <w:lang w:val="en-US"/>
        </w:rPr>
        <w:t>technos</w:t>
      </w:r>
      <w:proofErr w:type="spellEnd"/>
      <w:r w:rsidRPr="009F5D9F">
        <w:rPr>
          <w:i/>
          <w:iCs/>
          <w:sz w:val="20"/>
          <w:szCs w:val="20"/>
          <w:lang w:val="en-US"/>
        </w:rPr>
        <w:t xml:space="preserve"> to “save</w:t>
      </w:r>
      <w:r w:rsidR="00BB1B59">
        <w:rPr>
          <w:i/>
          <w:iCs/>
          <w:sz w:val="20"/>
          <w:szCs w:val="20"/>
          <w:lang w:val="en-US"/>
        </w:rPr>
        <w:t>/erase</w:t>
      </w:r>
      <w:r w:rsidRPr="009F5D9F">
        <w:rPr>
          <w:i/>
          <w:iCs/>
          <w:sz w:val="20"/>
          <w:szCs w:val="20"/>
          <w:lang w:val="en-US"/>
        </w:rPr>
        <w:t xml:space="preserve"> space</w:t>
      </w:r>
      <w:proofErr w:type="gramStart"/>
      <w:r w:rsidRPr="009F5D9F">
        <w:rPr>
          <w:i/>
          <w:iCs/>
          <w:sz w:val="20"/>
          <w:szCs w:val="20"/>
          <w:lang w:val="en-US"/>
        </w:rPr>
        <w:t>” !</w:t>
      </w:r>
      <w:proofErr w:type="gramEnd"/>
      <w:r w:rsidR="001C3E70">
        <w:rPr>
          <w:i/>
          <w:iCs/>
          <w:sz w:val="20"/>
          <w:szCs w:val="20"/>
          <w:lang w:val="en-US"/>
        </w:rPr>
        <w:t xml:space="preserve">   (RMO)</w:t>
      </w:r>
    </w:p>
    <w:sectPr w:rsidR="009F5D9F">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477C" w14:textId="77777777" w:rsidR="00223832" w:rsidRDefault="00223832" w:rsidP="004C5792">
      <w:r>
        <w:separator/>
      </w:r>
    </w:p>
  </w:endnote>
  <w:endnote w:type="continuationSeparator" w:id="0">
    <w:p w14:paraId="13C8EE85" w14:textId="77777777" w:rsidR="00223832" w:rsidRDefault="00223832" w:rsidP="004C5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20B0604020202020204"/>
    <w:charset w:val="00"/>
    <w:family w:val="roman"/>
    <w:notTrueType/>
    <w:pitch w:val="default"/>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inherit">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E8EA0" w14:textId="171008D5" w:rsidR="002C1C6B" w:rsidRPr="006328EB" w:rsidRDefault="002C1C6B">
    <w:pPr>
      <w:pStyle w:val="Pieddepage"/>
    </w:pPr>
    <w:r>
      <w:rPr>
        <w:noProof/>
        <w:color w:val="808080" w:themeColor="background1" w:themeShade="80"/>
      </w:rPr>
      <mc:AlternateContent>
        <mc:Choice Requires="wpg">
          <w:drawing>
            <wp:anchor distT="0" distB="0" distL="0" distR="0" simplePos="0" relativeHeight="251660288" behindDoc="0" locked="0" layoutInCell="1" allowOverlap="1" wp14:anchorId="29FF24ED" wp14:editId="4CE9779F">
              <wp:simplePos x="0" y="0"/>
              <wp:positionH relativeFrom="margin">
                <wp:posOffset>-52754</wp:posOffset>
              </wp:positionH>
              <wp:positionV relativeFrom="bottomMargin">
                <wp:posOffset>74198</wp:posOffset>
              </wp:positionV>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F944EF8" w14:textId="77777777" w:rsidR="002C1C6B" w:rsidRDefault="002C1C6B">
                                <w:pPr>
                                  <w:jc w:val="right"/>
                                  <w:rPr>
                                    <w:color w:val="7F7F7F" w:themeColor="text1" w:themeTint="80"/>
                                  </w:rPr>
                                </w:pPr>
                                <w:r>
                                  <w:rPr>
                                    <w:color w:val="7F7F7F" w:themeColor="text1" w:themeTint="80"/>
                                  </w:rPr>
                                  <w:t>[Date]</w:t>
                                </w:r>
                              </w:p>
                            </w:sdtContent>
                          </w:sdt>
                          <w:p w14:paraId="17A646E8" w14:textId="77777777" w:rsidR="002C1C6B" w:rsidRDefault="002C1C6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9FF24ED" id="Groupe 37" o:spid="_x0000_s1026" style="position:absolute;margin-left:-4.15pt;margin-top:5.85pt;width:468pt;height:25.2pt;z-index:251660288;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">
              <v:rect id="Rectangle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1F944EF8" w14:textId="77777777" w:rsidR="002C1C6B" w:rsidRDefault="002C1C6B">
                          <w:pPr>
                            <w:jc w:val="right"/>
                            <w:rPr>
                              <w:color w:val="7F7F7F" w:themeColor="text1" w:themeTint="80"/>
                            </w:rPr>
                          </w:pPr>
                          <w:r>
                            <w:rPr>
                              <w:color w:val="7F7F7F" w:themeColor="text1" w:themeTint="80"/>
                            </w:rPr>
                            <w:t>[Date]</w:t>
                          </w:r>
                        </w:p>
                      </w:sdtContent>
                    </w:sdt>
                    <w:p w14:paraId="17A646E8" w14:textId="77777777" w:rsidR="002C1C6B" w:rsidRDefault="002C1C6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C32D8F6" wp14:editId="6709620C">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B7481" w14:textId="77777777" w:rsidR="002C1C6B" w:rsidRDefault="002C1C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2D8F6"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" fillcolor="black [3213]" stroked="f" strokeweight="3pt">
              <v:textbox>
                <w:txbxContent>
                  <w:p w14:paraId="145B7481" w14:textId="77777777" w:rsidR="002C1C6B" w:rsidRDefault="002C1C6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50A32" w14:textId="77777777" w:rsidR="00223832" w:rsidRDefault="00223832" w:rsidP="004C5792">
      <w:r>
        <w:separator/>
      </w:r>
    </w:p>
  </w:footnote>
  <w:footnote w:type="continuationSeparator" w:id="0">
    <w:p w14:paraId="59A8C4B1" w14:textId="77777777" w:rsidR="00223832" w:rsidRDefault="00223832" w:rsidP="004C5792">
      <w:r>
        <w:continuationSeparator/>
      </w:r>
    </w:p>
  </w:footnote>
  <w:footnote w:id="1">
    <w:p w14:paraId="56B69286" w14:textId="4DC01F68" w:rsidR="00574C57" w:rsidRDefault="00574C57">
      <w:pPr>
        <w:pStyle w:val="Notedebasdepage"/>
        <w:rPr>
          <w:rStyle w:val="Lienhypertexte"/>
        </w:rPr>
      </w:pPr>
      <w:r>
        <w:rPr>
          <w:rStyle w:val="Appelnotedebasdep"/>
        </w:rPr>
        <w:footnoteRef/>
      </w:r>
      <w:r>
        <w:t xml:space="preserve"> </w:t>
      </w:r>
      <w:hyperlink r:id="rId1" w:history="1">
        <w:r w:rsidRPr="003F6469">
          <w:rPr>
            <w:rStyle w:val="Lienhypertexte"/>
          </w:rPr>
          <w:t>http://www.ict-21.ch/l4d/pg/file/read/920592/april-2527-2019sustainable-ict-education-and-learning-ifip-wg-34-international-conference-suza-2019-zanzibar-tanzania-sustainable-ict-education-and-learning</w:t>
        </w:r>
      </w:hyperlink>
      <w:r w:rsidR="00620392">
        <w:rPr>
          <w:rStyle w:val="Lienhypertexte"/>
        </w:rPr>
        <w:t xml:space="preserve"> </w:t>
      </w:r>
    </w:p>
    <w:p w14:paraId="3C9C4482" w14:textId="51FCF7FB" w:rsidR="00620392" w:rsidRDefault="00223832">
      <w:pPr>
        <w:pStyle w:val="Notedebasdepage"/>
        <w:rPr>
          <w:rStyle w:val="Lienhypertexte"/>
        </w:rPr>
      </w:pPr>
      <w:hyperlink r:id="rId2" w:history="1">
        <w:r w:rsidR="00620392" w:rsidRPr="00573AF6">
          <w:rPr>
            <w:rStyle w:val="Lienhypertexte"/>
            <w:lang w:val="en-US"/>
          </w:rPr>
          <w:t>https://ifip.org/</w:t>
        </w:r>
      </w:hyperlink>
    </w:p>
    <w:p w14:paraId="2525AF0F" w14:textId="31B994B0" w:rsidR="003758EC" w:rsidRDefault="003758EC" w:rsidP="003758EC">
      <w:pPr>
        <w:spacing w:before="100" w:beforeAutospacing="1" w:after="100" w:afterAutospacing="1"/>
        <w:outlineLvl w:val="1"/>
        <w:rPr>
          <w:b/>
          <w:bCs/>
          <w:sz w:val="20"/>
          <w:szCs w:val="20"/>
          <w:lang w:val="en-US"/>
        </w:rPr>
      </w:pPr>
    </w:p>
    <w:p w14:paraId="3789ED4B" w14:textId="4161296B" w:rsidR="003758EC" w:rsidRDefault="003758EC" w:rsidP="003758EC">
      <w:pPr>
        <w:spacing w:before="100" w:beforeAutospacing="1" w:after="100" w:afterAutospacing="1"/>
        <w:outlineLvl w:val="1"/>
        <w:rPr>
          <w:b/>
          <w:bCs/>
          <w:sz w:val="20"/>
          <w:szCs w:val="20"/>
          <w:lang w:val="en-US"/>
        </w:rPr>
      </w:pPr>
    </w:p>
    <w:p w14:paraId="477EB92D" w14:textId="77777777" w:rsidR="003758EC" w:rsidRPr="003758EC" w:rsidRDefault="003758EC" w:rsidP="003758EC">
      <w:pPr>
        <w:spacing w:before="100" w:beforeAutospacing="1" w:after="100" w:afterAutospacing="1"/>
        <w:outlineLvl w:val="1"/>
        <w:rPr>
          <w:b/>
          <w:bCs/>
          <w:sz w:val="20"/>
          <w:szCs w:val="20"/>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81C"/>
    <w:rsid w:val="00016AAC"/>
    <w:rsid w:val="0003035D"/>
    <w:rsid w:val="0003605B"/>
    <w:rsid w:val="000477ED"/>
    <w:rsid w:val="00085618"/>
    <w:rsid w:val="000D40AC"/>
    <w:rsid w:val="00106D45"/>
    <w:rsid w:val="00111A02"/>
    <w:rsid w:val="00122106"/>
    <w:rsid w:val="0013471B"/>
    <w:rsid w:val="00154A93"/>
    <w:rsid w:val="00173BB6"/>
    <w:rsid w:val="001A46A0"/>
    <w:rsid w:val="001C3E70"/>
    <w:rsid w:val="001C7FD4"/>
    <w:rsid w:val="001D5EC3"/>
    <w:rsid w:val="00223832"/>
    <w:rsid w:val="0026761C"/>
    <w:rsid w:val="002A056E"/>
    <w:rsid w:val="002A12DA"/>
    <w:rsid w:val="002A3D78"/>
    <w:rsid w:val="002B59D2"/>
    <w:rsid w:val="002C01A1"/>
    <w:rsid w:val="002C1C6B"/>
    <w:rsid w:val="002E2779"/>
    <w:rsid w:val="002F0C92"/>
    <w:rsid w:val="002F1846"/>
    <w:rsid w:val="002F1A64"/>
    <w:rsid w:val="002F5B92"/>
    <w:rsid w:val="00321C2F"/>
    <w:rsid w:val="00336952"/>
    <w:rsid w:val="00344724"/>
    <w:rsid w:val="00353776"/>
    <w:rsid w:val="0035778E"/>
    <w:rsid w:val="0036058B"/>
    <w:rsid w:val="003758EC"/>
    <w:rsid w:val="003804D6"/>
    <w:rsid w:val="00381680"/>
    <w:rsid w:val="003830EC"/>
    <w:rsid w:val="003903E4"/>
    <w:rsid w:val="003A55C5"/>
    <w:rsid w:val="003C48C2"/>
    <w:rsid w:val="003E4678"/>
    <w:rsid w:val="003E65D9"/>
    <w:rsid w:val="003F6EC4"/>
    <w:rsid w:val="00432905"/>
    <w:rsid w:val="00441A63"/>
    <w:rsid w:val="00447504"/>
    <w:rsid w:val="00454F55"/>
    <w:rsid w:val="00460EAF"/>
    <w:rsid w:val="004647DC"/>
    <w:rsid w:val="00480F2C"/>
    <w:rsid w:val="0048525C"/>
    <w:rsid w:val="004852B7"/>
    <w:rsid w:val="0049662D"/>
    <w:rsid w:val="004B71C9"/>
    <w:rsid w:val="004C46EE"/>
    <w:rsid w:val="004C5792"/>
    <w:rsid w:val="004D07DA"/>
    <w:rsid w:val="005006F1"/>
    <w:rsid w:val="00535FC0"/>
    <w:rsid w:val="00544258"/>
    <w:rsid w:val="00547B14"/>
    <w:rsid w:val="00554F47"/>
    <w:rsid w:val="00564073"/>
    <w:rsid w:val="00572325"/>
    <w:rsid w:val="00574C57"/>
    <w:rsid w:val="00585F0A"/>
    <w:rsid w:val="005A580D"/>
    <w:rsid w:val="005C6330"/>
    <w:rsid w:val="005E000F"/>
    <w:rsid w:val="005E50B0"/>
    <w:rsid w:val="005F3D5D"/>
    <w:rsid w:val="00604072"/>
    <w:rsid w:val="00620392"/>
    <w:rsid w:val="00621400"/>
    <w:rsid w:val="006250D9"/>
    <w:rsid w:val="006328EB"/>
    <w:rsid w:val="0064231C"/>
    <w:rsid w:val="00645CC6"/>
    <w:rsid w:val="00654913"/>
    <w:rsid w:val="00661E79"/>
    <w:rsid w:val="00677D7C"/>
    <w:rsid w:val="006C0002"/>
    <w:rsid w:val="006C3F10"/>
    <w:rsid w:val="006C4EBF"/>
    <w:rsid w:val="006D12FC"/>
    <w:rsid w:val="00733D6D"/>
    <w:rsid w:val="00750902"/>
    <w:rsid w:val="007516F1"/>
    <w:rsid w:val="007547B0"/>
    <w:rsid w:val="00760CB1"/>
    <w:rsid w:val="00761EFD"/>
    <w:rsid w:val="0076203B"/>
    <w:rsid w:val="00762915"/>
    <w:rsid w:val="00766D58"/>
    <w:rsid w:val="00767C61"/>
    <w:rsid w:val="0077697A"/>
    <w:rsid w:val="00782693"/>
    <w:rsid w:val="00783BE3"/>
    <w:rsid w:val="00797025"/>
    <w:rsid w:val="007B2115"/>
    <w:rsid w:val="007C6003"/>
    <w:rsid w:val="008012CE"/>
    <w:rsid w:val="00805E90"/>
    <w:rsid w:val="0082042C"/>
    <w:rsid w:val="00823027"/>
    <w:rsid w:val="008408C8"/>
    <w:rsid w:val="00851148"/>
    <w:rsid w:val="008516DA"/>
    <w:rsid w:val="00855631"/>
    <w:rsid w:val="00862637"/>
    <w:rsid w:val="00870EF5"/>
    <w:rsid w:val="00874B3E"/>
    <w:rsid w:val="00882F22"/>
    <w:rsid w:val="00894035"/>
    <w:rsid w:val="008A437F"/>
    <w:rsid w:val="008C45D0"/>
    <w:rsid w:val="008D403F"/>
    <w:rsid w:val="008E500D"/>
    <w:rsid w:val="0090678A"/>
    <w:rsid w:val="00923C02"/>
    <w:rsid w:val="009275D5"/>
    <w:rsid w:val="0093100D"/>
    <w:rsid w:val="00946783"/>
    <w:rsid w:val="0096370A"/>
    <w:rsid w:val="0098122D"/>
    <w:rsid w:val="009860F4"/>
    <w:rsid w:val="00991385"/>
    <w:rsid w:val="009966A4"/>
    <w:rsid w:val="0099761A"/>
    <w:rsid w:val="009C00E6"/>
    <w:rsid w:val="009C13A4"/>
    <w:rsid w:val="009E1FB9"/>
    <w:rsid w:val="009E5DA2"/>
    <w:rsid w:val="009F0AD2"/>
    <w:rsid w:val="009F2B3A"/>
    <w:rsid w:val="009F2CF0"/>
    <w:rsid w:val="009F5D9F"/>
    <w:rsid w:val="00A04E96"/>
    <w:rsid w:val="00A11DED"/>
    <w:rsid w:val="00A32905"/>
    <w:rsid w:val="00A4470D"/>
    <w:rsid w:val="00A4717B"/>
    <w:rsid w:val="00A564D5"/>
    <w:rsid w:val="00A85F8A"/>
    <w:rsid w:val="00A92655"/>
    <w:rsid w:val="00AA79E6"/>
    <w:rsid w:val="00AD3659"/>
    <w:rsid w:val="00AD3B0E"/>
    <w:rsid w:val="00AD3D09"/>
    <w:rsid w:val="00AE7505"/>
    <w:rsid w:val="00AF0B1F"/>
    <w:rsid w:val="00B029B6"/>
    <w:rsid w:val="00B04E05"/>
    <w:rsid w:val="00B5338B"/>
    <w:rsid w:val="00B53E9F"/>
    <w:rsid w:val="00B62CEB"/>
    <w:rsid w:val="00B836D3"/>
    <w:rsid w:val="00B937E5"/>
    <w:rsid w:val="00BB1138"/>
    <w:rsid w:val="00BB1B59"/>
    <w:rsid w:val="00BC0385"/>
    <w:rsid w:val="00BC3FCE"/>
    <w:rsid w:val="00C04F81"/>
    <w:rsid w:val="00C57FF7"/>
    <w:rsid w:val="00C77DC5"/>
    <w:rsid w:val="00C851BA"/>
    <w:rsid w:val="00C875D7"/>
    <w:rsid w:val="00CA6470"/>
    <w:rsid w:val="00CB166A"/>
    <w:rsid w:val="00CC35F4"/>
    <w:rsid w:val="00CC39B5"/>
    <w:rsid w:val="00D16EB9"/>
    <w:rsid w:val="00D3481C"/>
    <w:rsid w:val="00D55F73"/>
    <w:rsid w:val="00D6328E"/>
    <w:rsid w:val="00D763C7"/>
    <w:rsid w:val="00DB11A0"/>
    <w:rsid w:val="00DB49CF"/>
    <w:rsid w:val="00DD7915"/>
    <w:rsid w:val="00DE04BF"/>
    <w:rsid w:val="00DF73DB"/>
    <w:rsid w:val="00E17D22"/>
    <w:rsid w:val="00E24DB7"/>
    <w:rsid w:val="00E3437D"/>
    <w:rsid w:val="00E43BB4"/>
    <w:rsid w:val="00E44F01"/>
    <w:rsid w:val="00E54AD5"/>
    <w:rsid w:val="00E81B4B"/>
    <w:rsid w:val="00EA49B5"/>
    <w:rsid w:val="00EC27F6"/>
    <w:rsid w:val="00F07F21"/>
    <w:rsid w:val="00F21B93"/>
    <w:rsid w:val="00F261E9"/>
    <w:rsid w:val="00F311D0"/>
    <w:rsid w:val="00F42EC3"/>
    <w:rsid w:val="00F4466F"/>
    <w:rsid w:val="00F51C1E"/>
    <w:rsid w:val="00F754AE"/>
    <w:rsid w:val="00F81EDC"/>
    <w:rsid w:val="00F9308E"/>
    <w:rsid w:val="00FA5162"/>
    <w:rsid w:val="00FA6CAD"/>
    <w:rsid w:val="00FB5666"/>
    <w:rsid w:val="00FB6293"/>
    <w:rsid w:val="00FB6DEC"/>
    <w:rsid w:val="00FC085A"/>
    <w:rsid w:val="00FC32F9"/>
    <w:rsid w:val="00FF1DCE"/>
    <w:rsid w:val="00FF6821"/>
    <w:rsid w:val="00FF735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DB13"/>
  <w15:docId w15:val="{CAE4F96E-E858-F94C-86E5-D73846E4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C92"/>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E54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49662D"/>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8D403F"/>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9662D"/>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49662D"/>
    <w:rPr>
      <w:color w:val="0000FF"/>
      <w:u w:val="single"/>
    </w:rPr>
  </w:style>
  <w:style w:type="character" w:styleId="Lienhypertextesuivivisit">
    <w:name w:val="FollowedHyperlink"/>
    <w:basedOn w:val="Policepardfaut"/>
    <w:uiPriority w:val="99"/>
    <w:semiHidden/>
    <w:unhideWhenUsed/>
    <w:rsid w:val="00B029B6"/>
    <w:rPr>
      <w:color w:val="954F72" w:themeColor="followedHyperlink"/>
      <w:u w:val="single"/>
    </w:rPr>
  </w:style>
  <w:style w:type="paragraph" w:styleId="Notedebasdepage">
    <w:name w:val="footnote text"/>
    <w:basedOn w:val="Normal"/>
    <w:link w:val="NotedebasdepageCar"/>
    <w:uiPriority w:val="99"/>
    <w:semiHidden/>
    <w:unhideWhenUsed/>
    <w:rsid w:val="004C579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4C5792"/>
    <w:rPr>
      <w:sz w:val="20"/>
      <w:szCs w:val="20"/>
    </w:rPr>
  </w:style>
  <w:style w:type="character" w:styleId="Appelnotedebasdep">
    <w:name w:val="footnote reference"/>
    <w:basedOn w:val="Policepardfaut"/>
    <w:uiPriority w:val="99"/>
    <w:semiHidden/>
    <w:unhideWhenUsed/>
    <w:rsid w:val="004C5792"/>
    <w:rPr>
      <w:vertAlign w:val="superscript"/>
    </w:rPr>
  </w:style>
  <w:style w:type="character" w:styleId="Mentionnonrsolue">
    <w:name w:val="Unresolved Mention"/>
    <w:basedOn w:val="Policepardfaut"/>
    <w:uiPriority w:val="99"/>
    <w:semiHidden/>
    <w:unhideWhenUsed/>
    <w:rsid w:val="004C5792"/>
    <w:rPr>
      <w:color w:val="605E5C"/>
      <w:shd w:val="clear" w:color="auto" w:fill="E1DFDD"/>
    </w:rPr>
  </w:style>
  <w:style w:type="character" w:styleId="lev">
    <w:name w:val="Strong"/>
    <w:basedOn w:val="Policepardfaut"/>
    <w:uiPriority w:val="22"/>
    <w:qFormat/>
    <w:rsid w:val="002F0C92"/>
    <w:rPr>
      <w:b/>
      <w:bCs/>
    </w:rPr>
  </w:style>
  <w:style w:type="character" w:customStyle="1" w:styleId="Titre1Car">
    <w:name w:val="Titre 1 Car"/>
    <w:basedOn w:val="Policepardfaut"/>
    <w:link w:val="Titre1"/>
    <w:uiPriority w:val="9"/>
    <w:rsid w:val="00E54AD5"/>
    <w:rPr>
      <w:rFonts w:asciiTheme="majorHAnsi" w:eastAsiaTheme="majorEastAsia" w:hAnsiTheme="majorHAnsi" w:cstheme="majorBidi"/>
      <w:color w:val="2F5496" w:themeColor="accent1" w:themeShade="BF"/>
      <w:sz w:val="32"/>
      <w:szCs w:val="32"/>
      <w:lang w:eastAsia="fr-FR"/>
    </w:rPr>
  </w:style>
  <w:style w:type="paragraph" w:styleId="Notedefin">
    <w:name w:val="endnote text"/>
    <w:basedOn w:val="Normal"/>
    <w:link w:val="NotedefinCar"/>
    <w:uiPriority w:val="99"/>
    <w:unhideWhenUsed/>
    <w:rsid w:val="005006F1"/>
    <w:rPr>
      <w:sz w:val="20"/>
      <w:szCs w:val="20"/>
    </w:rPr>
  </w:style>
  <w:style w:type="character" w:customStyle="1" w:styleId="NotedefinCar">
    <w:name w:val="Note de fin Car"/>
    <w:basedOn w:val="Policepardfaut"/>
    <w:link w:val="Notedefin"/>
    <w:uiPriority w:val="99"/>
    <w:rsid w:val="005006F1"/>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5006F1"/>
    <w:rPr>
      <w:vertAlign w:val="superscript"/>
    </w:rPr>
  </w:style>
  <w:style w:type="paragraph" w:styleId="En-tte">
    <w:name w:val="header"/>
    <w:basedOn w:val="Normal"/>
    <w:link w:val="En-tteCar"/>
    <w:uiPriority w:val="99"/>
    <w:unhideWhenUsed/>
    <w:rsid w:val="002C1C6B"/>
    <w:pPr>
      <w:tabs>
        <w:tab w:val="center" w:pos="4536"/>
        <w:tab w:val="right" w:pos="9072"/>
      </w:tabs>
    </w:pPr>
  </w:style>
  <w:style w:type="character" w:customStyle="1" w:styleId="En-tteCar">
    <w:name w:val="En-tête Car"/>
    <w:basedOn w:val="Policepardfaut"/>
    <w:link w:val="En-tte"/>
    <w:uiPriority w:val="99"/>
    <w:rsid w:val="002C1C6B"/>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2C1C6B"/>
    <w:pPr>
      <w:tabs>
        <w:tab w:val="center" w:pos="4536"/>
        <w:tab w:val="right" w:pos="9072"/>
      </w:tabs>
    </w:pPr>
  </w:style>
  <w:style w:type="character" w:customStyle="1" w:styleId="PieddepageCar">
    <w:name w:val="Pied de page Car"/>
    <w:basedOn w:val="Policepardfaut"/>
    <w:link w:val="Pieddepage"/>
    <w:uiPriority w:val="99"/>
    <w:rsid w:val="002C1C6B"/>
    <w:rPr>
      <w:rFonts w:ascii="Times New Roman" w:eastAsia="Times New Roman" w:hAnsi="Times New Roman" w:cs="Times New Roman"/>
      <w:lang w:eastAsia="fr-FR"/>
    </w:rPr>
  </w:style>
  <w:style w:type="paragraph" w:customStyle="1" w:styleId="Pa0">
    <w:name w:val="Pa0"/>
    <w:basedOn w:val="Normal"/>
    <w:next w:val="Normal"/>
    <w:uiPriority w:val="99"/>
    <w:rsid w:val="00946783"/>
    <w:pPr>
      <w:autoSpaceDE w:val="0"/>
      <w:autoSpaceDN w:val="0"/>
      <w:adjustRightInd w:val="0"/>
      <w:spacing w:line="221" w:lineRule="atLeast"/>
    </w:pPr>
    <w:rPr>
      <w:rFonts w:ascii="Berkeley Book" w:eastAsiaTheme="minorHAnsi" w:hAnsi="Berkeley Book" w:cstheme="minorBidi"/>
      <w:lang w:val="fr-FR" w:eastAsia="en-US"/>
    </w:rPr>
  </w:style>
  <w:style w:type="paragraph" w:customStyle="1" w:styleId="Pa5">
    <w:name w:val="Pa5"/>
    <w:basedOn w:val="Normal"/>
    <w:next w:val="Normal"/>
    <w:uiPriority w:val="99"/>
    <w:rsid w:val="00946783"/>
    <w:pPr>
      <w:autoSpaceDE w:val="0"/>
      <w:autoSpaceDN w:val="0"/>
      <w:adjustRightInd w:val="0"/>
      <w:spacing w:line="221" w:lineRule="atLeast"/>
    </w:pPr>
    <w:rPr>
      <w:rFonts w:ascii="Berkeley Book" w:eastAsiaTheme="minorHAnsi" w:hAnsi="Berkeley Book" w:cstheme="minorBidi"/>
      <w:lang w:val="fr-FR" w:eastAsia="en-US"/>
    </w:rPr>
  </w:style>
  <w:style w:type="paragraph" w:styleId="NormalWeb">
    <w:name w:val="Normal (Web)"/>
    <w:basedOn w:val="Normal"/>
    <w:uiPriority w:val="99"/>
    <w:semiHidden/>
    <w:unhideWhenUsed/>
    <w:rsid w:val="00B5338B"/>
    <w:pPr>
      <w:spacing w:before="100" w:beforeAutospacing="1" w:after="100" w:afterAutospacing="1"/>
    </w:pPr>
  </w:style>
  <w:style w:type="character" w:customStyle="1" w:styleId="Titre3Car">
    <w:name w:val="Titre 3 Car"/>
    <w:basedOn w:val="Policepardfaut"/>
    <w:link w:val="Titre3"/>
    <w:uiPriority w:val="9"/>
    <w:rsid w:val="008D403F"/>
    <w:rPr>
      <w:rFonts w:asciiTheme="majorHAnsi" w:eastAsiaTheme="majorEastAsia" w:hAnsiTheme="majorHAnsi" w:cstheme="majorBidi"/>
      <w:color w:val="1F3763" w:themeColor="accent1" w:themeShade="7F"/>
      <w:lang w:eastAsia="fr-FR"/>
    </w:rPr>
  </w:style>
  <w:style w:type="character" w:customStyle="1" w:styleId="apple-converted-space">
    <w:name w:val="apple-converted-space"/>
    <w:basedOn w:val="Policepardfaut"/>
    <w:rsid w:val="00106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5952">
      <w:bodyDiv w:val="1"/>
      <w:marLeft w:val="0"/>
      <w:marRight w:val="0"/>
      <w:marTop w:val="0"/>
      <w:marBottom w:val="0"/>
      <w:divBdr>
        <w:top w:val="none" w:sz="0" w:space="0" w:color="auto"/>
        <w:left w:val="none" w:sz="0" w:space="0" w:color="auto"/>
        <w:bottom w:val="none" w:sz="0" w:space="0" w:color="auto"/>
        <w:right w:val="none" w:sz="0" w:space="0" w:color="auto"/>
      </w:divBdr>
    </w:div>
    <w:div w:id="309865039">
      <w:bodyDiv w:val="1"/>
      <w:marLeft w:val="0"/>
      <w:marRight w:val="0"/>
      <w:marTop w:val="0"/>
      <w:marBottom w:val="0"/>
      <w:divBdr>
        <w:top w:val="none" w:sz="0" w:space="0" w:color="auto"/>
        <w:left w:val="none" w:sz="0" w:space="0" w:color="auto"/>
        <w:bottom w:val="none" w:sz="0" w:space="0" w:color="auto"/>
        <w:right w:val="none" w:sz="0" w:space="0" w:color="auto"/>
      </w:divBdr>
    </w:div>
    <w:div w:id="473833469">
      <w:bodyDiv w:val="1"/>
      <w:marLeft w:val="0"/>
      <w:marRight w:val="0"/>
      <w:marTop w:val="0"/>
      <w:marBottom w:val="0"/>
      <w:divBdr>
        <w:top w:val="none" w:sz="0" w:space="0" w:color="auto"/>
        <w:left w:val="none" w:sz="0" w:space="0" w:color="auto"/>
        <w:bottom w:val="none" w:sz="0" w:space="0" w:color="auto"/>
        <w:right w:val="none" w:sz="0" w:space="0" w:color="auto"/>
      </w:divBdr>
    </w:div>
    <w:div w:id="538707104">
      <w:bodyDiv w:val="1"/>
      <w:marLeft w:val="0"/>
      <w:marRight w:val="0"/>
      <w:marTop w:val="0"/>
      <w:marBottom w:val="0"/>
      <w:divBdr>
        <w:top w:val="none" w:sz="0" w:space="0" w:color="auto"/>
        <w:left w:val="none" w:sz="0" w:space="0" w:color="auto"/>
        <w:bottom w:val="none" w:sz="0" w:space="0" w:color="auto"/>
        <w:right w:val="none" w:sz="0" w:space="0" w:color="auto"/>
      </w:divBdr>
    </w:div>
    <w:div w:id="543713288">
      <w:bodyDiv w:val="1"/>
      <w:marLeft w:val="0"/>
      <w:marRight w:val="0"/>
      <w:marTop w:val="0"/>
      <w:marBottom w:val="0"/>
      <w:divBdr>
        <w:top w:val="none" w:sz="0" w:space="0" w:color="auto"/>
        <w:left w:val="none" w:sz="0" w:space="0" w:color="auto"/>
        <w:bottom w:val="none" w:sz="0" w:space="0" w:color="auto"/>
        <w:right w:val="none" w:sz="0" w:space="0" w:color="auto"/>
      </w:divBdr>
    </w:div>
    <w:div w:id="687145967">
      <w:bodyDiv w:val="1"/>
      <w:marLeft w:val="0"/>
      <w:marRight w:val="0"/>
      <w:marTop w:val="0"/>
      <w:marBottom w:val="0"/>
      <w:divBdr>
        <w:top w:val="none" w:sz="0" w:space="0" w:color="auto"/>
        <w:left w:val="none" w:sz="0" w:space="0" w:color="auto"/>
        <w:bottom w:val="none" w:sz="0" w:space="0" w:color="auto"/>
        <w:right w:val="none" w:sz="0" w:space="0" w:color="auto"/>
      </w:divBdr>
    </w:div>
    <w:div w:id="690296896">
      <w:bodyDiv w:val="1"/>
      <w:marLeft w:val="0"/>
      <w:marRight w:val="0"/>
      <w:marTop w:val="0"/>
      <w:marBottom w:val="0"/>
      <w:divBdr>
        <w:top w:val="none" w:sz="0" w:space="0" w:color="auto"/>
        <w:left w:val="none" w:sz="0" w:space="0" w:color="auto"/>
        <w:bottom w:val="none" w:sz="0" w:space="0" w:color="auto"/>
        <w:right w:val="none" w:sz="0" w:space="0" w:color="auto"/>
      </w:divBdr>
    </w:div>
    <w:div w:id="804662742">
      <w:bodyDiv w:val="1"/>
      <w:marLeft w:val="0"/>
      <w:marRight w:val="0"/>
      <w:marTop w:val="0"/>
      <w:marBottom w:val="0"/>
      <w:divBdr>
        <w:top w:val="none" w:sz="0" w:space="0" w:color="auto"/>
        <w:left w:val="none" w:sz="0" w:space="0" w:color="auto"/>
        <w:bottom w:val="none" w:sz="0" w:space="0" w:color="auto"/>
        <w:right w:val="none" w:sz="0" w:space="0" w:color="auto"/>
      </w:divBdr>
    </w:div>
    <w:div w:id="821234690">
      <w:bodyDiv w:val="1"/>
      <w:marLeft w:val="0"/>
      <w:marRight w:val="0"/>
      <w:marTop w:val="0"/>
      <w:marBottom w:val="0"/>
      <w:divBdr>
        <w:top w:val="none" w:sz="0" w:space="0" w:color="auto"/>
        <w:left w:val="none" w:sz="0" w:space="0" w:color="auto"/>
        <w:bottom w:val="none" w:sz="0" w:space="0" w:color="auto"/>
        <w:right w:val="none" w:sz="0" w:space="0" w:color="auto"/>
      </w:divBdr>
    </w:div>
    <w:div w:id="845902984">
      <w:bodyDiv w:val="1"/>
      <w:marLeft w:val="0"/>
      <w:marRight w:val="0"/>
      <w:marTop w:val="0"/>
      <w:marBottom w:val="0"/>
      <w:divBdr>
        <w:top w:val="none" w:sz="0" w:space="0" w:color="auto"/>
        <w:left w:val="none" w:sz="0" w:space="0" w:color="auto"/>
        <w:bottom w:val="none" w:sz="0" w:space="0" w:color="auto"/>
        <w:right w:val="none" w:sz="0" w:space="0" w:color="auto"/>
      </w:divBdr>
    </w:div>
    <w:div w:id="884369660">
      <w:bodyDiv w:val="1"/>
      <w:marLeft w:val="0"/>
      <w:marRight w:val="0"/>
      <w:marTop w:val="0"/>
      <w:marBottom w:val="0"/>
      <w:divBdr>
        <w:top w:val="none" w:sz="0" w:space="0" w:color="auto"/>
        <w:left w:val="none" w:sz="0" w:space="0" w:color="auto"/>
        <w:bottom w:val="none" w:sz="0" w:space="0" w:color="auto"/>
        <w:right w:val="none" w:sz="0" w:space="0" w:color="auto"/>
      </w:divBdr>
    </w:div>
    <w:div w:id="892227811">
      <w:bodyDiv w:val="1"/>
      <w:marLeft w:val="0"/>
      <w:marRight w:val="0"/>
      <w:marTop w:val="0"/>
      <w:marBottom w:val="0"/>
      <w:divBdr>
        <w:top w:val="none" w:sz="0" w:space="0" w:color="auto"/>
        <w:left w:val="none" w:sz="0" w:space="0" w:color="auto"/>
        <w:bottom w:val="none" w:sz="0" w:space="0" w:color="auto"/>
        <w:right w:val="none" w:sz="0" w:space="0" w:color="auto"/>
      </w:divBdr>
    </w:div>
    <w:div w:id="955332701">
      <w:bodyDiv w:val="1"/>
      <w:marLeft w:val="0"/>
      <w:marRight w:val="0"/>
      <w:marTop w:val="0"/>
      <w:marBottom w:val="0"/>
      <w:divBdr>
        <w:top w:val="none" w:sz="0" w:space="0" w:color="auto"/>
        <w:left w:val="none" w:sz="0" w:space="0" w:color="auto"/>
        <w:bottom w:val="none" w:sz="0" w:space="0" w:color="auto"/>
        <w:right w:val="none" w:sz="0" w:space="0" w:color="auto"/>
      </w:divBdr>
    </w:div>
    <w:div w:id="970867200">
      <w:bodyDiv w:val="1"/>
      <w:marLeft w:val="0"/>
      <w:marRight w:val="0"/>
      <w:marTop w:val="0"/>
      <w:marBottom w:val="0"/>
      <w:divBdr>
        <w:top w:val="none" w:sz="0" w:space="0" w:color="auto"/>
        <w:left w:val="none" w:sz="0" w:space="0" w:color="auto"/>
        <w:bottom w:val="none" w:sz="0" w:space="0" w:color="auto"/>
        <w:right w:val="none" w:sz="0" w:space="0" w:color="auto"/>
      </w:divBdr>
    </w:div>
    <w:div w:id="979965517">
      <w:bodyDiv w:val="1"/>
      <w:marLeft w:val="0"/>
      <w:marRight w:val="0"/>
      <w:marTop w:val="0"/>
      <w:marBottom w:val="0"/>
      <w:divBdr>
        <w:top w:val="none" w:sz="0" w:space="0" w:color="auto"/>
        <w:left w:val="none" w:sz="0" w:space="0" w:color="auto"/>
        <w:bottom w:val="none" w:sz="0" w:space="0" w:color="auto"/>
        <w:right w:val="none" w:sz="0" w:space="0" w:color="auto"/>
      </w:divBdr>
    </w:div>
    <w:div w:id="1100027435">
      <w:bodyDiv w:val="1"/>
      <w:marLeft w:val="0"/>
      <w:marRight w:val="0"/>
      <w:marTop w:val="0"/>
      <w:marBottom w:val="0"/>
      <w:divBdr>
        <w:top w:val="none" w:sz="0" w:space="0" w:color="auto"/>
        <w:left w:val="none" w:sz="0" w:space="0" w:color="auto"/>
        <w:bottom w:val="none" w:sz="0" w:space="0" w:color="auto"/>
        <w:right w:val="none" w:sz="0" w:space="0" w:color="auto"/>
      </w:divBdr>
    </w:div>
    <w:div w:id="1105269174">
      <w:bodyDiv w:val="1"/>
      <w:marLeft w:val="0"/>
      <w:marRight w:val="0"/>
      <w:marTop w:val="0"/>
      <w:marBottom w:val="0"/>
      <w:divBdr>
        <w:top w:val="none" w:sz="0" w:space="0" w:color="auto"/>
        <w:left w:val="none" w:sz="0" w:space="0" w:color="auto"/>
        <w:bottom w:val="none" w:sz="0" w:space="0" w:color="auto"/>
        <w:right w:val="none" w:sz="0" w:space="0" w:color="auto"/>
      </w:divBdr>
    </w:div>
    <w:div w:id="1168522298">
      <w:bodyDiv w:val="1"/>
      <w:marLeft w:val="0"/>
      <w:marRight w:val="0"/>
      <w:marTop w:val="0"/>
      <w:marBottom w:val="0"/>
      <w:divBdr>
        <w:top w:val="none" w:sz="0" w:space="0" w:color="auto"/>
        <w:left w:val="none" w:sz="0" w:space="0" w:color="auto"/>
        <w:bottom w:val="none" w:sz="0" w:space="0" w:color="auto"/>
        <w:right w:val="none" w:sz="0" w:space="0" w:color="auto"/>
      </w:divBdr>
    </w:div>
    <w:div w:id="1170756756">
      <w:bodyDiv w:val="1"/>
      <w:marLeft w:val="0"/>
      <w:marRight w:val="0"/>
      <w:marTop w:val="0"/>
      <w:marBottom w:val="0"/>
      <w:divBdr>
        <w:top w:val="none" w:sz="0" w:space="0" w:color="auto"/>
        <w:left w:val="none" w:sz="0" w:space="0" w:color="auto"/>
        <w:bottom w:val="none" w:sz="0" w:space="0" w:color="auto"/>
        <w:right w:val="none" w:sz="0" w:space="0" w:color="auto"/>
      </w:divBdr>
    </w:div>
    <w:div w:id="1217669735">
      <w:bodyDiv w:val="1"/>
      <w:marLeft w:val="0"/>
      <w:marRight w:val="0"/>
      <w:marTop w:val="0"/>
      <w:marBottom w:val="0"/>
      <w:divBdr>
        <w:top w:val="none" w:sz="0" w:space="0" w:color="auto"/>
        <w:left w:val="none" w:sz="0" w:space="0" w:color="auto"/>
        <w:bottom w:val="none" w:sz="0" w:space="0" w:color="auto"/>
        <w:right w:val="none" w:sz="0" w:space="0" w:color="auto"/>
      </w:divBdr>
    </w:div>
    <w:div w:id="1247378580">
      <w:bodyDiv w:val="1"/>
      <w:marLeft w:val="0"/>
      <w:marRight w:val="0"/>
      <w:marTop w:val="0"/>
      <w:marBottom w:val="0"/>
      <w:divBdr>
        <w:top w:val="none" w:sz="0" w:space="0" w:color="auto"/>
        <w:left w:val="none" w:sz="0" w:space="0" w:color="auto"/>
        <w:bottom w:val="none" w:sz="0" w:space="0" w:color="auto"/>
        <w:right w:val="none" w:sz="0" w:space="0" w:color="auto"/>
      </w:divBdr>
    </w:div>
    <w:div w:id="1250195809">
      <w:bodyDiv w:val="1"/>
      <w:marLeft w:val="0"/>
      <w:marRight w:val="0"/>
      <w:marTop w:val="0"/>
      <w:marBottom w:val="0"/>
      <w:divBdr>
        <w:top w:val="none" w:sz="0" w:space="0" w:color="auto"/>
        <w:left w:val="none" w:sz="0" w:space="0" w:color="auto"/>
        <w:bottom w:val="none" w:sz="0" w:space="0" w:color="auto"/>
        <w:right w:val="none" w:sz="0" w:space="0" w:color="auto"/>
      </w:divBdr>
    </w:div>
    <w:div w:id="1279340046">
      <w:bodyDiv w:val="1"/>
      <w:marLeft w:val="0"/>
      <w:marRight w:val="0"/>
      <w:marTop w:val="0"/>
      <w:marBottom w:val="0"/>
      <w:divBdr>
        <w:top w:val="none" w:sz="0" w:space="0" w:color="auto"/>
        <w:left w:val="none" w:sz="0" w:space="0" w:color="auto"/>
        <w:bottom w:val="none" w:sz="0" w:space="0" w:color="auto"/>
        <w:right w:val="none" w:sz="0" w:space="0" w:color="auto"/>
      </w:divBdr>
      <w:divsChild>
        <w:div w:id="1803963459">
          <w:marLeft w:val="0"/>
          <w:marRight w:val="0"/>
          <w:marTop w:val="0"/>
          <w:marBottom w:val="0"/>
          <w:divBdr>
            <w:top w:val="none" w:sz="0" w:space="0" w:color="auto"/>
            <w:left w:val="none" w:sz="0" w:space="0" w:color="auto"/>
            <w:bottom w:val="none" w:sz="0" w:space="0" w:color="auto"/>
            <w:right w:val="none" w:sz="0" w:space="0" w:color="auto"/>
          </w:divBdr>
          <w:divsChild>
            <w:div w:id="10921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2807">
      <w:bodyDiv w:val="1"/>
      <w:marLeft w:val="0"/>
      <w:marRight w:val="0"/>
      <w:marTop w:val="0"/>
      <w:marBottom w:val="0"/>
      <w:divBdr>
        <w:top w:val="none" w:sz="0" w:space="0" w:color="auto"/>
        <w:left w:val="none" w:sz="0" w:space="0" w:color="auto"/>
        <w:bottom w:val="none" w:sz="0" w:space="0" w:color="auto"/>
        <w:right w:val="none" w:sz="0" w:space="0" w:color="auto"/>
      </w:divBdr>
    </w:div>
    <w:div w:id="1422947176">
      <w:bodyDiv w:val="1"/>
      <w:marLeft w:val="0"/>
      <w:marRight w:val="0"/>
      <w:marTop w:val="0"/>
      <w:marBottom w:val="0"/>
      <w:divBdr>
        <w:top w:val="none" w:sz="0" w:space="0" w:color="auto"/>
        <w:left w:val="none" w:sz="0" w:space="0" w:color="auto"/>
        <w:bottom w:val="none" w:sz="0" w:space="0" w:color="auto"/>
        <w:right w:val="none" w:sz="0" w:space="0" w:color="auto"/>
      </w:divBdr>
    </w:div>
    <w:div w:id="1436365358">
      <w:bodyDiv w:val="1"/>
      <w:marLeft w:val="0"/>
      <w:marRight w:val="0"/>
      <w:marTop w:val="0"/>
      <w:marBottom w:val="0"/>
      <w:divBdr>
        <w:top w:val="none" w:sz="0" w:space="0" w:color="auto"/>
        <w:left w:val="none" w:sz="0" w:space="0" w:color="auto"/>
        <w:bottom w:val="none" w:sz="0" w:space="0" w:color="auto"/>
        <w:right w:val="none" w:sz="0" w:space="0" w:color="auto"/>
      </w:divBdr>
    </w:div>
    <w:div w:id="1559587956">
      <w:bodyDiv w:val="1"/>
      <w:marLeft w:val="0"/>
      <w:marRight w:val="0"/>
      <w:marTop w:val="0"/>
      <w:marBottom w:val="0"/>
      <w:divBdr>
        <w:top w:val="none" w:sz="0" w:space="0" w:color="auto"/>
        <w:left w:val="none" w:sz="0" w:space="0" w:color="auto"/>
        <w:bottom w:val="none" w:sz="0" w:space="0" w:color="auto"/>
        <w:right w:val="none" w:sz="0" w:space="0" w:color="auto"/>
      </w:divBdr>
    </w:div>
    <w:div w:id="1616718189">
      <w:bodyDiv w:val="1"/>
      <w:marLeft w:val="0"/>
      <w:marRight w:val="0"/>
      <w:marTop w:val="0"/>
      <w:marBottom w:val="0"/>
      <w:divBdr>
        <w:top w:val="none" w:sz="0" w:space="0" w:color="auto"/>
        <w:left w:val="none" w:sz="0" w:space="0" w:color="auto"/>
        <w:bottom w:val="none" w:sz="0" w:space="0" w:color="auto"/>
        <w:right w:val="none" w:sz="0" w:space="0" w:color="auto"/>
      </w:divBdr>
    </w:div>
    <w:div w:id="1711298521">
      <w:bodyDiv w:val="1"/>
      <w:marLeft w:val="0"/>
      <w:marRight w:val="0"/>
      <w:marTop w:val="0"/>
      <w:marBottom w:val="0"/>
      <w:divBdr>
        <w:top w:val="none" w:sz="0" w:space="0" w:color="auto"/>
        <w:left w:val="none" w:sz="0" w:space="0" w:color="auto"/>
        <w:bottom w:val="none" w:sz="0" w:space="0" w:color="auto"/>
        <w:right w:val="none" w:sz="0" w:space="0" w:color="auto"/>
      </w:divBdr>
    </w:div>
    <w:div w:id="1755780408">
      <w:bodyDiv w:val="1"/>
      <w:marLeft w:val="0"/>
      <w:marRight w:val="0"/>
      <w:marTop w:val="0"/>
      <w:marBottom w:val="0"/>
      <w:divBdr>
        <w:top w:val="none" w:sz="0" w:space="0" w:color="auto"/>
        <w:left w:val="none" w:sz="0" w:space="0" w:color="auto"/>
        <w:bottom w:val="none" w:sz="0" w:space="0" w:color="auto"/>
        <w:right w:val="none" w:sz="0" w:space="0" w:color="auto"/>
      </w:divBdr>
    </w:div>
    <w:div w:id="1865240641">
      <w:bodyDiv w:val="1"/>
      <w:marLeft w:val="0"/>
      <w:marRight w:val="0"/>
      <w:marTop w:val="0"/>
      <w:marBottom w:val="0"/>
      <w:divBdr>
        <w:top w:val="none" w:sz="0" w:space="0" w:color="auto"/>
        <w:left w:val="none" w:sz="0" w:space="0" w:color="auto"/>
        <w:bottom w:val="none" w:sz="0" w:space="0" w:color="auto"/>
        <w:right w:val="none" w:sz="0" w:space="0" w:color="auto"/>
      </w:divBdr>
    </w:div>
    <w:div w:id="1964145550">
      <w:bodyDiv w:val="1"/>
      <w:marLeft w:val="0"/>
      <w:marRight w:val="0"/>
      <w:marTop w:val="0"/>
      <w:marBottom w:val="0"/>
      <w:divBdr>
        <w:top w:val="none" w:sz="0" w:space="0" w:color="auto"/>
        <w:left w:val="none" w:sz="0" w:space="0" w:color="auto"/>
        <w:bottom w:val="none" w:sz="0" w:space="0" w:color="auto"/>
        <w:right w:val="none" w:sz="0" w:space="0" w:color="auto"/>
      </w:divBdr>
    </w:div>
    <w:div w:id="2086146741">
      <w:bodyDiv w:val="1"/>
      <w:marLeft w:val="0"/>
      <w:marRight w:val="0"/>
      <w:marTop w:val="0"/>
      <w:marBottom w:val="0"/>
      <w:divBdr>
        <w:top w:val="none" w:sz="0" w:space="0" w:color="auto"/>
        <w:left w:val="none" w:sz="0" w:space="0" w:color="auto"/>
        <w:bottom w:val="none" w:sz="0" w:space="0" w:color="auto"/>
        <w:right w:val="none" w:sz="0" w:space="0" w:color="auto"/>
      </w:divBdr>
    </w:div>
    <w:div w:id="2109735105">
      <w:bodyDiv w:val="1"/>
      <w:marLeft w:val="0"/>
      <w:marRight w:val="0"/>
      <w:marTop w:val="0"/>
      <w:marBottom w:val="0"/>
      <w:divBdr>
        <w:top w:val="none" w:sz="0" w:space="0" w:color="auto"/>
        <w:left w:val="none" w:sz="0" w:space="0" w:color="auto"/>
        <w:bottom w:val="none" w:sz="0" w:space="0" w:color="auto"/>
        <w:right w:val="none" w:sz="0" w:space="0" w:color="auto"/>
      </w:divBdr>
    </w:div>
    <w:div w:id="2136172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ct-21.ch/l4d/pg/file/read/923444/avril1994cabrigeometre" TargetMode="External"/><Relationship Id="rId18" Type="http://schemas.openxmlformats.org/officeDocument/2006/relationships/hyperlink" Target="http://www.ict-21.ch/l4d/pg/file/read/922869/19891991startupotecpticcipceaoeuprojectpedagogyorganisationindustry" TargetMode="External"/><Relationship Id="rId26" Type="http://schemas.openxmlformats.org/officeDocument/2006/relationships/image" Target="media/image4.png"/><Relationship Id="rId39" Type="http://schemas.openxmlformats.org/officeDocument/2006/relationships/image" Target="media/image7.jpg"/><Relationship Id="rId21" Type="http://schemas.openxmlformats.org/officeDocument/2006/relationships/hyperlink" Target="http://www.ict-21.ch/l4d/mod/file/download.php?file_guid=923584" TargetMode="External"/><Relationship Id="rId34" Type="http://schemas.openxmlformats.org/officeDocument/2006/relationships/hyperlink" Target="https://www.emery-torracinta.ch/mon-action/formation/numerique/" TargetMode="External"/><Relationship Id="rId42" Type="http://schemas.openxmlformats.org/officeDocument/2006/relationships/hyperlink" Target="https://tecfa.unige.ch/edu-comp/success-stories/" TargetMode="External"/><Relationship Id="rId47" Type="http://schemas.openxmlformats.org/officeDocument/2006/relationships/hyperlink" Target="http://www.ict-21.ch/l4d/mod/file/download.php?file_guid=903415" TargetMode="External"/><Relationship Id="rId50" Type="http://schemas.openxmlformats.org/officeDocument/2006/relationships/footer" Target="footer1.xml"/><Relationship Id="rId7" Type="http://schemas.openxmlformats.org/officeDocument/2006/relationships/hyperlink" Target="https://ifip.org/" TargetMode="External"/><Relationship Id="rId2" Type="http://schemas.openxmlformats.org/officeDocument/2006/relationships/styles" Target="styles.xml"/><Relationship Id="rId16" Type="http://schemas.openxmlformats.org/officeDocument/2006/relationships/hyperlink" Target="https://kdmk.social-in3.coop/retour-sur-making-gouter/" TargetMode="External"/><Relationship Id="rId29" Type="http://schemas.openxmlformats.org/officeDocument/2006/relationships/hyperlink" Target="http://tecfa.unige.ch/perso/lombardf/calvin/index.php" TargetMode="External"/><Relationship Id="rId11" Type="http://schemas.openxmlformats.org/officeDocument/2006/relationships/image" Target="media/image2.jpeg"/><Relationship Id="rId24" Type="http://schemas.openxmlformats.org/officeDocument/2006/relationships/hyperlink" Target="http://www.ict-21.ch/l4d/mod/file/download.php?file_guid=920523" TargetMode="External"/><Relationship Id="rId32" Type="http://schemas.openxmlformats.org/officeDocument/2006/relationships/hyperlink" Target="http://www.ict-21.ch/l4d/mod/file/download.php?file_guid=925299" TargetMode="External"/><Relationship Id="rId37" Type="http://schemas.openxmlformats.org/officeDocument/2006/relationships/hyperlink" Target="http://www.ict-21.ch/l4d/mod/file/download.php?file_guid=925520" TargetMode="External"/><Relationship Id="rId40" Type="http://schemas.openxmlformats.org/officeDocument/2006/relationships/hyperlink" Target="https://svia-ssie-ssii.ch/fr/" TargetMode="External"/><Relationship Id="rId45" Type="http://schemas.openxmlformats.org/officeDocument/2006/relationships/hyperlink" Target="http://www.ict-21.ch/l4d/mod/file/download.php?file_guid=908131" TargetMode="External"/><Relationship Id="rId5" Type="http://schemas.openxmlformats.org/officeDocument/2006/relationships/footnotes" Target="footnotes.xml"/><Relationship Id="rId15" Type="http://schemas.openxmlformats.org/officeDocument/2006/relationships/hyperlink" Target="https://sisr.swissinformatics.org/1989-evolut-mecanismes-de-levolution-franc%CC%A7ois-lombard/" TargetMode="External"/><Relationship Id="rId23" Type="http://schemas.openxmlformats.org/officeDocument/2006/relationships/hyperlink" Target="http://www.ict-21.ch/l4d/mod/file/download.php?file_guid=922988" TargetMode="External"/><Relationship Id="rId28" Type="http://schemas.openxmlformats.org/officeDocument/2006/relationships/hyperlink" Target="http://tecfa.unige.ch/perso/lombardf/bist/" TargetMode="External"/><Relationship Id="rId36" Type="http://schemas.openxmlformats.org/officeDocument/2006/relationships/hyperlink" Target="https://www.yumpu.com/fr/document/view/22481606/na-3-f3-mitic-mai-2003-short-information-about-the-ict-21-process" TargetMode="External"/><Relationship Id="rId49" Type="http://schemas.openxmlformats.org/officeDocument/2006/relationships/hyperlink" Target="https://geneve.reseauvacances.projuventute.ch/activity/alice-au-pays-du-codage%20Passeport%20Vacances%20&#233;t&#233;%202021" TargetMode="External"/><Relationship Id="rId10" Type="http://schemas.openxmlformats.org/officeDocument/2006/relationships/image" Target="media/image1.jpeg"/><Relationship Id="rId19" Type="http://schemas.openxmlformats.org/officeDocument/2006/relationships/hyperlink" Target="http://www.ict-21.ch/l4d/mod/file/download.php?file_guid=923699" TargetMode="External"/><Relationship Id="rId31" Type="http://schemas.openxmlformats.org/officeDocument/2006/relationships/hyperlink" Target="http://www.ict-21.ch/l4d/mod/file/download.php?file_guid=922867" TargetMode="External"/><Relationship Id="rId44" Type="http://schemas.openxmlformats.org/officeDocument/2006/relationships/hyperlink" Target="http://www.ict-21.ch/l4d/mod/file/download.php?file_guid=920307"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ct-21.ch/l4d/pg/file/read/924041/22081991liliam-hurstpingpong-par-ordinateur-des-eleves-participent-a-un-debat-mondial" TargetMode="External"/><Relationship Id="rId14" Type="http://schemas.openxmlformats.org/officeDocument/2006/relationships/hyperlink" Target="http://svtolog.free.fr/article.php3?id_article=229" TargetMode="External"/><Relationship Id="rId22" Type="http://schemas.openxmlformats.org/officeDocument/2006/relationships/hyperlink" Target="http://www.ict-21.ch/l4d/mod/file/download.php?file_guid=923240" TargetMode="External"/><Relationship Id="rId27" Type="http://schemas.openxmlformats.org/officeDocument/2006/relationships/hyperlink" Target="https://sisr.swissinformatics.org/wp-content/uploads/sites/28/2020/09/Binder11991-de&#769;pliant-CIP-.pdf" TargetMode="External"/><Relationship Id="rId30" Type="http://schemas.openxmlformats.org/officeDocument/2006/relationships/hyperlink" Target="http://www.ict-21.ch/l4d/mod/file/download.php?file_guid=924095" TargetMode="External"/><Relationship Id="rId35" Type="http://schemas.openxmlformats.org/officeDocument/2006/relationships/image" Target="media/image6.jpg"/><Relationship Id="rId43" Type="http://schemas.openxmlformats.org/officeDocument/2006/relationships/hyperlink" Target="http://www.ict-21.ch/l4d/mod/file/download.php?file_guid=909571" TargetMode="External"/><Relationship Id="rId48" Type="http://schemas.openxmlformats.org/officeDocument/2006/relationships/hyperlink" Target="http://www.ict-21.ch/l4d/mod/file/download.php?file_guid=893655" TargetMode="External"/><Relationship Id="rId8" Type="http://schemas.openxmlformats.org/officeDocument/2006/relationships/hyperlink" Target="file:///Users/raymondmorelmbp/Documents/Dossiers-MBP-3juin2019/NEWS/NEW-MBP-3juin2019========%3e%3e%3e/NEW%20ZANZIBAR%20DECLARATION/ZD-matrix-fiches-INPUTpour%20L4D%20et%20/22-08-1991-Liliam%20Hurst-Ping-pong%20par%20ordinateur,%20des%20e&#769;le&#769;ves%20participent%20a&#768;%20un%20de&#769;bat%20mondial"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ict-21.ch/l4d/pg/file/read/925305/lt07sept2001pour-mieux-integrer-les-nouvelles-technologies-a-lecole-la-suisse-doit-former-30-000-enseignants-c-dubouloz" TargetMode="External"/><Relationship Id="rId17" Type="http://schemas.openxmlformats.org/officeDocument/2006/relationships/hyperlink" Target="http://www.ict-21.ch/l4d/mod/file/download.php?file_guid=922869" TargetMode="External"/><Relationship Id="rId25" Type="http://schemas.openxmlformats.org/officeDocument/2006/relationships/image" Target="media/image3.png"/><Relationship Id="rId33" Type="http://schemas.openxmlformats.org/officeDocument/2006/relationships/image" Target="media/image5.jpg"/><Relationship Id="rId38" Type="http://schemas.openxmlformats.org/officeDocument/2006/relationships/hyperlink" Target="http://www.ict-21.ch/l4d/pg/file/read/925520/natechinfono-31dec-2021plus-de-femmes-dans-les-mint-ce-que-fait-la-ville-de-zurich" TargetMode="External"/><Relationship Id="rId46" Type="http://schemas.openxmlformats.org/officeDocument/2006/relationships/hyperlink" Target="http://www.ict-21.ch/l4d/mod/file/download.php?file_guid=908131" TargetMode="External"/><Relationship Id="rId20" Type="http://schemas.openxmlformats.org/officeDocument/2006/relationships/hyperlink" Target="http://www.ict-21.ch/l4d/mod/file/download.php?file_guid=923671" TargetMode="External"/><Relationship Id="rId41"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ifip.org/" TargetMode="External"/><Relationship Id="rId1" Type="http://schemas.openxmlformats.org/officeDocument/2006/relationships/hyperlink" Target="http://www.ict-21.ch/l4d/pg/file/read/920592/april-2527-2019sustainable-ict-education-and-learning-ifip-wg-34-international-conference-suza-2019-zanzibar-tanzania-sustainable-ict-education-and-learni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4A6A-5BA5-664C-A471-497C4C4EB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3145</Words>
  <Characters>17298</Characters>
  <Application>Microsoft Office Word</Application>
  <DocSecurity>0</DocSecurity>
  <Lines>144</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2021-10-15T17:25:00Z</cp:lastPrinted>
  <dcterms:created xsi:type="dcterms:W3CDTF">2022-02-26T16:31:00Z</dcterms:created>
  <dcterms:modified xsi:type="dcterms:W3CDTF">2022-02-26T16:31:00Z</dcterms:modified>
</cp:coreProperties>
</file>